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77" w:rsidRDefault="00EF7877" w:rsidP="00EF787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77" w:rsidRPr="00EF7877" w:rsidRDefault="00EF7877" w:rsidP="00EF7877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77">
        <w:rPr>
          <w:rFonts w:ascii="Times New Roman" w:hAnsi="Times New Roman" w:cs="Times New Roman"/>
          <w:b/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EF7877" w:rsidRPr="00EF7877" w:rsidRDefault="00EF7877" w:rsidP="00EF7877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877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gramStart"/>
      <w:r w:rsidRPr="00EF7877">
        <w:rPr>
          <w:rFonts w:ascii="Times New Roman" w:hAnsi="Times New Roman" w:cs="Times New Roman"/>
          <w:b/>
          <w:sz w:val="32"/>
          <w:szCs w:val="32"/>
        </w:rPr>
        <w:t>ДЕПУТАТОВ</w:t>
      </w:r>
      <w:proofErr w:type="gramEnd"/>
      <w:r w:rsidRPr="00EF7877">
        <w:rPr>
          <w:rFonts w:ascii="Times New Roman" w:hAnsi="Times New Roman" w:cs="Times New Roman"/>
          <w:b/>
          <w:sz w:val="32"/>
          <w:szCs w:val="32"/>
        </w:rPr>
        <w:t xml:space="preserve">  ЗАТО  г. ЖЕЛЕЗНОГОРСК </w:t>
      </w:r>
    </w:p>
    <w:p w:rsidR="00EF7877" w:rsidRPr="00EF7877" w:rsidRDefault="00EF7877" w:rsidP="00EF787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EF7877">
        <w:rPr>
          <w:rFonts w:ascii="Times New Roman" w:hAnsi="Times New Roman" w:cs="Times New Roman"/>
          <w:b/>
          <w:sz w:val="36"/>
          <w:szCs w:val="20"/>
        </w:rPr>
        <w:t>РЕШЕНИЕ</w:t>
      </w:r>
    </w:p>
    <w:p w:rsidR="00EF7877" w:rsidRPr="00EF7877" w:rsidRDefault="00EF7877" w:rsidP="00EF787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36"/>
        </w:rPr>
      </w:pPr>
    </w:p>
    <w:p w:rsidR="00EF7877" w:rsidRPr="00EF7877" w:rsidRDefault="007C6934" w:rsidP="00EF7877">
      <w:pPr>
        <w:framePr w:w="9722" w:h="441" w:hSpace="180" w:wrap="around" w:vAnchor="text" w:hAnchor="page" w:x="1338" w:y="2891"/>
        <w:rPr>
          <w:rFonts w:ascii="Times New Roman" w:hAnsi="Times New Roman" w:cs="Times New Roman"/>
        </w:rPr>
      </w:pPr>
      <w:r w:rsidRPr="007C6934">
        <w:rPr>
          <w:rFonts w:ascii="Times New Roman" w:hAnsi="Times New Roman" w:cs="Times New Roman"/>
          <w:sz w:val="24"/>
          <w:szCs w:val="24"/>
        </w:rPr>
        <w:t>27 февраля</w:t>
      </w:r>
      <w:r w:rsidR="00EF7877" w:rsidRPr="007C6934">
        <w:rPr>
          <w:rFonts w:ascii="Times New Roman" w:hAnsi="Times New Roman" w:cs="Times New Roman"/>
          <w:sz w:val="24"/>
          <w:szCs w:val="24"/>
        </w:rPr>
        <w:t xml:space="preserve"> 2020</w:t>
      </w:r>
      <w:r w:rsidR="00EF7877" w:rsidRPr="00EF787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EF7877" w:rsidRPr="00EF7877">
        <w:rPr>
          <w:rFonts w:ascii="Times New Roman" w:hAnsi="Times New Roman" w:cs="Times New Roman"/>
        </w:rPr>
        <w:t xml:space="preserve">   </w:t>
      </w:r>
      <w:r w:rsidR="00EF7877" w:rsidRPr="00EF7877">
        <w:rPr>
          <w:rFonts w:ascii="Times New Roman" w:hAnsi="Times New Roman" w:cs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44408787" r:id="rId7">
            <o:FieldCodes>\s</o:FieldCodes>
          </o:OLEObject>
        </w:object>
      </w:r>
      <w:r w:rsidR="00EF7877" w:rsidRPr="00EF7877">
        <w:rPr>
          <w:rFonts w:ascii="Times New Roman" w:hAnsi="Times New Roman" w:cs="Times New Roman"/>
        </w:rPr>
        <w:t xml:space="preserve"> </w:t>
      </w:r>
      <w:r w:rsidRPr="007C6934">
        <w:rPr>
          <w:rFonts w:ascii="Times New Roman" w:hAnsi="Times New Roman" w:cs="Times New Roman"/>
          <w:sz w:val="24"/>
          <w:szCs w:val="24"/>
        </w:rPr>
        <w:t>50-293Р</w:t>
      </w:r>
    </w:p>
    <w:p w:rsidR="00EF7877" w:rsidRPr="00EF7877" w:rsidRDefault="00EF7877" w:rsidP="00EF7877">
      <w:pPr>
        <w:framePr w:w="9722" w:h="441" w:hSpace="180" w:wrap="around" w:vAnchor="text" w:hAnchor="page" w:x="1338" w:y="2891"/>
        <w:jc w:val="center"/>
        <w:rPr>
          <w:rFonts w:ascii="Times New Roman" w:hAnsi="Times New Roman" w:cs="Times New Roman"/>
        </w:rPr>
      </w:pPr>
      <w:r w:rsidRPr="00EF7877">
        <w:rPr>
          <w:rFonts w:ascii="Times New Roman" w:hAnsi="Times New Roman" w:cs="Times New Roman"/>
          <w:b/>
        </w:rPr>
        <w:t>г. Железногорск</w:t>
      </w:r>
    </w:p>
    <w:p w:rsidR="00301BEB" w:rsidRPr="00583BA8" w:rsidRDefault="00301BEB" w:rsidP="00301BEB">
      <w:pPr>
        <w:framePr w:w="9722" w:h="441" w:hSpace="180" w:wrap="around" w:vAnchor="text" w:hAnchor="page" w:x="1338" w:y="2891"/>
        <w:spacing w:after="0"/>
        <w:rPr>
          <w:rFonts w:ascii="Times New Roman" w:hAnsi="Times New Roman"/>
        </w:rPr>
      </w:pPr>
    </w:p>
    <w:p w:rsidR="00301BEB" w:rsidRPr="00583BA8" w:rsidRDefault="00301BEB" w:rsidP="00301BEB">
      <w:pPr>
        <w:framePr w:w="9722" w:h="441" w:hSpace="180" w:wrap="around" w:vAnchor="text" w:hAnchor="page" w:x="1338" w:y="2891"/>
        <w:spacing w:after="0"/>
        <w:rPr>
          <w:rFonts w:ascii="Times New Roman" w:hAnsi="Times New Roman"/>
        </w:rPr>
      </w:pPr>
    </w:p>
    <w:p w:rsidR="00301BEB" w:rsidRPr="001E4B30" w:rsidRDefault="00301BEB" w:rsidP="00301B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Об отчете Председателя контрольно-ревизионной службы Совета депутатов ЗАТО </w:t>
      </w:r>
      <w:proofErr w:type="gramStart"/>
      <w:r w:rsidRPr="001E4B30">
        <w:rPr>
          <w:rFonts w:ascii="Times New Roman" w:hAnsi="Times New Roman"/>
          <w:sz w:val="28"/>
          <w:szCs w:val="28"/>
        </w:rPr>
        <w:t>г</w:t>
      </w:r>
      <w:proofErr w:type="gramEnd"/>
      <w:r w:rsidRPr="001E4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</w:t>
      </w:r>
    </w:p>
    <w:p w:rsidR="00301BEB" w:rsidRPr="001E4B30" w:rsidRDefault="00301BEB" w:rsidP="00301B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1BEB" w:rsidRPr="001E4B30" w:rsidRDefault="00301BEB" w:rsidP="00301B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proofErr w:type="gramStart"/>
      <w:r w:rsidRPr="001E4B30">
        <w:rPr>
          <w:rFonts w:ascii="Times New Roman" w:hAnsi="Times New Roman"/>
          <w:sz w:val="28"/>
          <w:szCs w:val="28"/>
        </w:rPr>
        <w:t>Устава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Железногорск, решения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 от 20.10.2011 № 19-119Р «Об утверждении положения о Контрольно-ревизионной службе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Железногорск», Совет депутатов</w:t>
      </w:r>
    </w:p>
    <w:p w:rsidR="00301BEB" w:rsidRPr="001E4B30" w:rsidRDefault="00301BEB" w:rsidP="00301B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BEB" w:rsidRPr="001E4B30" w:rsidRDefault="00301BEB" w:rsidP="00301B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1E4B30">
        <w:rPr>
          <w:rFonts w:ascii="Times New Roman" w:hAnsi="Times New Roman"/>
          <w:sz w:val="28"/>
          <w:szCs w:val="28"/>
        </w:rPr>
        <w:t>:</w:t>
      </w:r>
    </w:p>
    <w:p w:rsidR="00301BEB" w:rsidRPr="001E4B30" w:rsidRDefault="00301BEB" w:rsidP="00301B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1BEB" w:rsidRPr="00DF798B" w:rsidRDefault="00301BEB" w:rsidP="00301B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1. Принять к сведению отчет Председателя контрольно-ревизионной службы Совета </w:t>
      </w:r>
      <w:proofErr w:type="gramStart"/>
      <w:r w:rsidRPr="001E4B3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1E4B3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 xml:space="preserve">Железногорск «О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1E4B30">
        <w:rPr>
          <w:rFonts w:ascii="Times New Roman" w:hAnsi="Times New Roman"/>
          <w:sz w:val="28"/>
          <w:szCs w:val="28"/>
        </w:rPr>
        <w:t xml:space="preserve"> Контрольно-ревизионной службы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B30">
        <w:rPr>
          <w:rFonts w:ascii="Times New Roman" w:hAnsi="Times New Roman"/>
          <w:sz w:val="28"/>
          <w:szCs w:val="28"/>
        </w:rPr>
        <w:t>Железногорск за 201</w:t>
      </w:r>
      <w:r w:rsidR="002749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год», согласно </w:t>
      </w:r>
      <w:r w:rsidRPr="00DF798B">
        <w:rPr>
          <w:rFonts w:ascii="Times New Roman" w:hAnsi="Times New Roman" w:cs="Times New Roman"/>
          <w:sz w:val="28"/>
          <w:szCs w:val="28"/>
        </w:rPr>
        <w:t>приложению</w:t>
      </w:r>
      <w:r w:rsidR="00DF798B" w:rsidRPr="00DF798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DF798B">
        <w:rPr>
          <w:rFonts w:ascii="Times New Roman" w:hAnsi="Times New Roman" w:cs="Times New Roman"/>
          <w:sz w:val="28"/>
          <w:szCs w:val="28"/>
        </w:rPr>
        <w:t>.</w:t>
      </w:r>
    </w:p>
    <w:p w:rsidR="00301BEB" w:rsidRDefault="00301BEB" w:rsidP="00301B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4B30">
        <w:rPr>
          <w:rFonts w:ascii="Times New Roman" w:hAnsi="Times New Roman"/>
          <w:sz w:val="28"/>
          <w:szCs w:val="28"/>
        </w:rPr>
        <w:t xml:space="preserve">2. Настоящее </w:t>
      </w:r>
      <w:r w:rsidR="00DF798B">
        <w:rPr>
          <w:rFonts w:ascii="Times New Roman" w:hAnsi="Times New Roman"/>
          <w:sz w:val="28"/>
          <w:szCs w:val="28"/>
        </w:rPr>
        <w:t>решение</w:t>
      </w:r>
      <w:r w:rsidRPr="001E4B30">
        <w:rPr>
          <w:rFonts w:ascii="Times New Roman" w:hAnsi="Times New Roman"/>
          <w:sz w:val="28"/>
          <w:szCs w:val="28"/>
        </w:rPr>
        <w:t xml:space="preserve"> вступает в силу с момента его принятия.</w:t>
      </w:r>
    </w:p>
    <w:p w:rsidR="00301BEB" w:rsidRDefault="00301BEB" w:rsidP="00301B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BEB" w:rsidRPr="00301BEB" w:rsidRDefault="00301BEB" w:rsidP="0030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BE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01BEB" w:rsidRPr="00301BEB" w:rsidRDefault="00301BEB" w:rsidP="0030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BEB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301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1BEB">
        <w:rPr>
          <w:rFonts w:ascii="Times New Roman" w:hAnsi="Times New Roman" w:cs="Times New Roman"/>
          <w:sz w:val="28"/>
          <w:szCs w:val="28"/>
        </w:rPr>
        <w:t>. Железногорск</w:t>
      </w:r>
      <w:r w:rsidRPr="00301BEB">
        <w:rPr>
          <w:rFonts w:ascii="Times New Roman" w:hAnsi="Times New Roman" w:cs="Times New Roman"/>
          <w:sz w:val="28"/>
          <w:szCs w:val="28"/>
        </w:rPr>
        <w:tab/>
      </w:r>
      <w:r w:rsidRPr="00301BEB">
        <w:rPr>
          <w:rFonts w:ascii="Times New Roman" w:hAnsi="Times New Roman" w:cs="Times New Roman"/>
          <w:sz w:val="28"/>
          <w:szCs w:val="28"/>
        </w:rPr>
        <w:tab/>
      </w:r>
      <w:r w:rsidRPr="00301BEB">
        <w:rPr>
          <w:rFonts w:ascii="Times New Roman" w:hAnsi="Times New Roman" w:cs="Times New Roman"/>
          <w:sz w:val="28"/>
          <w:szCs w:val="28"/>
        </w:rPr>
        <w:tab/>
      </w:r>
      <w:r w:rsidRPr="00301BEB">
        <w:rPr>
          <w:rFonts w:ascii="Times New Roman" w:hAnsi="Times New Roman" w:cs="Times New Roman"/>
          <w:sz w:val="28"/>
          <w:szCs w:val="28"/>
        </w:rPr>
        <w:tab/>
      </w:r>
      <w:r w:rsidRPr="00301BEB">
        <w:rPr>
          <w:rFonts w:ascii="Times New Roman" w:hAnsi="Times New Roman" w:cs="Times New Roman"/>
          <w:sz w:val="28"/>
          <w:szCs w:val="28"/>
        </w:rPr>
        <w:tab/>
      </w:r>
      <w:r w:rsidRPr="00301BEB">
        <w:rPr>
          <w:rFonts w:ascii="Times New Roman" w:hAnsi="Times New Roman" w:cs="Times New Roman"/>
          <w:sz w:val="28"/>
          <w:szCs w:val="28"/>
        </w:rPr>
        <w:tab/>
        <w:t xml:space="preserve">               А.И. Коновалов</w:t>
      </w:r>
    </w:p>
    <w:p w:rsidR="00301BEB" w:rsidRPr="00301BEB" w:rsidRDefault="00301BEB" w:rsidP="00301B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BEB" w:rsidRPr="00301BEB" w:rsidRDefault="00301BEB" w:rsidP="00301B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9B6" w:rsidRDefault="002749B6" w:rsidP="002749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749B6" w:rsidRDefault="002749B6" w:rsidP="002749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E79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749B6" w:rsidRDefault="002749B6" w:rsidP="002749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DF798B" w:rsidRDefault="00EE79D2" w:rsidP="00EE79D2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749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27.02.</w:t>
      </w:r>
      <w:r w:rsidR="002749B6">
        <w:rPr>
          <w:rFonts w:ascii="Times New Roman" w:hAnsi="Times New Roman"/>
          <w:sz w:val="28"/>
          <w:szCs w:val="28"/>
        </w:rPr>
        <w:t xml:space="preserve">2020 № </w:t>
      </w:r>
      <w:r>
        <w:rPr>
          <w:rFonts w:ascii="Times New Roman" w:hAnsi="Times New Roman"/>
          <w:sz w:val="28"/>
          <w:szCs w:val="28"/>
        </w:rPr>
        <w:t>50-293Р</w:t>
      </w:r>
    </w:p>
    <w:p w:rsidR="00DF798B" w:rsidRDefault="00DF798B" w:rsidP="00301BEB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DF798B" w:rsidRDefault="00DF798B" w:rsidP="00301BEB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DF798B" w:rsidRDefault="00DF798B" w:rsidP="00301BEB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2749B6" w:rsidRDefault="002749B6" w:rsidP="002C73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C7354" w:rsidRPr="00945FD7" w:rsidRDefault="002C7354" w:rsidP="002C73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2C7354" w:rsidRPr="00945FD7" w:rsidRDefault="002C7354" w:rsidP="002C73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деятельности Контрольно-ревизионной службы </w:t>
      </w:r>
    </w:p>
    <w:p w:rsidR="002C7354" w:rsidRPr="00945FD7" w:rsidRDefault="002C7354" w:rsidP="002C73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945FD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45FD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2C7354" w:rsidRPr="00945FD7" w:rsidRDefault="002C7354" w:rsidP="002C73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7354" w:rsidRPr="00E21FE6" w:rsidRDefault="002C7354" w:rsidP="002C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7354" w:rsidRPr="00A71478" w:rsidRDefault="002C7354" w:rsidP="002C7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C7354" w:rsidRPr="004604D9" w:rsidRDefault="002C7354" w:rsidP="002C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Контрольно-ревизионная служба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  г. Железногорск (далее - Контрольно-ревизионная служба) является постоянно действующим органом внешнего муниципального финансового контроля, образуемого представительным органом местного самоуправления и ему подотчетного.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и основы регулирования деятельности Контрольно-ревизионной службы определены: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 (далее – БК РФ);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7E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Железногорск от 20.10.2011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1FE6">
        <w:rPr>
          <w:rFonts w:ascii="Times New Roman" w:hAnsi="Times New Roman" w:cs="Times New Roman"/>
          <w:sz w:val="28"/>
          <w:szCs w:val="28"/>
        </w:rPr>
        <w:t>№ 19-119Р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Контрольно-ревизионной службе Совета депутатов ЗАТО г. Железногорск».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1FE6">
        <w:rPr>
          <w:rFonts w:ascii="Times New Roman" w:hAnsi="Times New Roman" w:cs="Times New Roman"/>
          <w:sz w:val="28"/>
          <w:szCs w:val="28"/>
        </w:rPr>
        <w:t>астоящий</w:t>
      </w:r>
      <w:r w:rsidRPr="00225ABB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внешнего муниципального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E21FE6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указанными законодательными, нормативными актами и содержит в себе сведения о результатах осуществленного этим органом</w:t>
      </w:r>
      <w:r w:rsidRPr="00F94E1E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контроля за исполнением местного бюджета, соблюдением установленного порядка 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FE6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E21FE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21FE6">
        <w:rPr>
          <w:rFonts w:ascii="Times New Roman" w:hAnsi="Times New Roman" w:cs="Times New Roman"/>
          <w:sz w:val="28"/>
          <w:szCs w:val="28"/>
        </w:rPr>
        <w:t>, отчета о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E21FE6">
        <w:rPr>
          <w:rFonts w:ascii="Times New Roman" w:hAnsi="Times New Roman" w:cs="Times New Roman"/>
          <w:sz w:val="28"/>
          <w:szCs w:val="28"/>
        </w:rPr>
        <w:t xml:space="preserve">исполнении, </w:t>
      </w:r>
      <w:r>
        <w:rPr>
          <w:rFonts w:ascii="Times New Roman" w:hAnsi="Times New Roman" w:cs="Times New Roman"/>
          <w:sz w:val="28"/>
          <w:szCs w:val="28"/>
        </w:rPr>
        <w:t xml:space="preserve">а также контроля </w:t>
      </w:r>
      <w:r w:rsidRPr="00E21FE6">
        <w:rPr>
          <w:rFonts w:ascii="Times New Roman" w:hAnsi="Times New Roman" w:cs="Times New Roman"/>
          <w:sz w:val="28"/>
          <w:szCs w:val="28"/>
        </w:rPr>
        <w:t>за соблюдением установленного порядка управления и распоряжения имуществом, находящимся в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Вместе с этим данный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E21FE6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21FE6">
        <w:rPr>
          <w:rFonts w:ascii="Times New Roman" w:hAnsi="Times New Roman" w:cs="Times New Roman"/>
          <w:sz w:val="28"/>
          <w:szCs w:val="28"/>
        </w:rPr>
        <w:t xml:space="preserve"> его обсуждения на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и размещения в средствах массовой информации </w:t>
      </w:r>
      <w:r w:rsidRPr="00E21FE6">
        <w:rPr>
          <w:rFonts w:ascii="Times New Roman" w:hAnsi="Times New Roman" w:cs="Times New Roman"/>
          <w:sz w:val="28"/>
          <w:szCs w:val="28"/>
        </w:rPr>
        <w:t>является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</w:t>
      </w:r>
      <w:r w:rsidRPr="00E21FE6">
        <w:rPr>
          <w:rFonts w:ascii="Times New Roman" w:hAnsi="Times New Roman" w:cs="Times New Roman"/>
          <w:sz w:val="28"/>
          <w:szCs w:val="28"/>
        </w:rPr>
        <w:t>форм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принципа гласности в работе Контрольно-ревизионной службы.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1FE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образования осуществлялась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E21FE6">
        <w:rPr>
          <w:rFonts w:ascii="Times New Roman" w:hAnsi="Times New Roman" w:cs="Times New Roman"/>
          <w:sz w:val="28"/>
          <w:szCs w:val="28"/>
        </w:rPr>
        <w:t>году 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годового и </w:t>
      </w:r>
      <w:r>
        <w:rPr>
          <w:rFonts w:ascii="Times New Roman" w:hAnsi="Times New Roman" w:cs="Times New Roman"/>
          <w:sz w:val="28"/>
          <w:szCs w:val="28"/>
        </w:rPr>
        <w:t>квартальных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планов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21FE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сформированных с учетом </w:t>
      </w:r>
      <w:r w:rsidRPr="00E21FE6">
        <w:rPr>
          <w:rFonts w:ascii="Times New Roman" w:hAnsi="Times New Roman" w:cs="Times New Roman"/>
          <w:sz w:val="28"/>
          <w:szCs w:val="28"/>
        </w:rPr>
        <w:t>предложений постоянны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21FE6">
        <w:rPr>
          <w:rFonts w:ascii="Times New Roman" w:hAnsi="Times New Roman" w:cs="Times New Roman"/>
          <w:sz w:val="28"/>
          <w:szCs w:val="28"/>
        </w:rPr>
        <w:t>Счетной палаты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. При этом главное внимание в процессе контрольных и экспертно-аналитических мероприятий органом внешнего муниципального финансового контроля уделялось оценке </w:t>
      </w:r>
      <w:r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и муниципальной собственности,</w:t>
      </w:r>
      <w:r w:rsidRPr="004A1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предопределяющей возможность получения заданных результатов с использованием наименьшего объема затрачиваемых ресурсов или достижения наилучшего конечного результата с использованием установленного объема</w:t>
      </w:r>
      <w:r w:rsidRPr="007F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выделенных</w:t>
      </w:r>
      <w:r w:rsidRPr="004A1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</w:t>
      </w:r>
      <w:r w:rsidRPr="00922796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E21FE6">
        <w:rPr>
          <w:rFonts w:ascii="Times New Roman" w:hAnsi="Times New Roman" w:cs="Times New Roman"/>
          <w:sz w:val="28"/>
          <w:szCs w:val="28"/>
        </w:rPr>
        <w:t>контрольно-счетного органа 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1FE6">
        <w:rPr>
          <w:rFonts w:ascii="Times New Roman" w:hAnsi="Times New Roman" w:cs="Times New Roman"/>
          <w:sz w:val="28"/>
          <w:szCs w:val="28"/>
        </w:rPr>
        <w:t xml:space="preserve"> из наиболее важных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E21FE6">
        <w:rPr>
          <w:rFonts w:ascii="Times New Roman" w:hAnsi="Times New Roman" w:cs="Times New Roman"/>
          <w:sz w:val="28"/>
          <w:szCs w:val="28"/>
        </w:rPr>
        <w:t>его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явилась </w:t>
      </w:r>
      <w:r w:rsidRPr="00E21FE6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год, включавш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 себя проверку отчетности главных администраторов бюджетных средств и подготовку итогового заключения на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в процессе предметной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деятельности Контрольно-ревизионной службы </w:t>
      </w:r>
      <w:r>
        <w:rPr>
          <w:rFonts w:ascii="Times New Roman" w:hAnsi="Times New Roman" w:cs="Times New Roman"/>
          <w:sz w:val="28"/>
          <w:szCs w:val="28"/>
        </w:rPr>
        <w:t xml:space="preserve">было также уделено актуальным вопросам </w:t>
      </w:r>
      <w:r w:rsidRPr="00E21FE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E21FE6">
        <w:rPr>
          <w:rFonts w:ascii="Times New Roman" w:hAnsi="Times New Roman" w:cs="Times New Roman"/>
          <w:sz w:val="28"/>
          <w:szCs w:val="28"/>
        </w:rPr>
        <w:t>доходно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 городского округа</w:t>
      </w:r>
      <w:r w:rsidRPr="00E21FE6">
        <w:rPr>
          <w:rFonts w:ascii="Times New Roman" w:hAnsi="Times New Roman" w:cs="Times New Roman"/>
          <w:sz w:val="28"/>
          <w:szCs w:val="28"/>
        </w:rPr>
        <w:t>, 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программных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в его </w:t>
      </w:r>
      <w:r w:rsidRPr="00E21FE6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1FE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и, динамики расходов местного бюджета, направляемых на капитальный ремонт, реконструкцию и строительство объектов муниципального назначения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контрольно-счетного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 xml:space="preserve">в 2019 </w:t>
      </w:r>
      <w:r w:rsidRPr="00E21FE6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</w:t>
      </w:r>
      <w:r w:rsidRPr="0088691D">
        <w:rPr>
          <w:rFonts w:ascii="Times New Roman" w:hAnsi="Times New Roman"/>
          <w:sz w:val="28"/>
          <w:szCs w:val="28"/>
        </w:rPr>
        <w:t xml:space="preserve"> 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- в работе межведомственной группы, сформированной Советом депутатов для оценки влияния новых налоговых ставок по налогу на имущество физических лиц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Железногорск;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>- в организационных и методических мероприятиях правовой комиссии Совета контрольно-счетных органов Красноярского края;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- в публичных слушаниях по обсуждению отчета об исполнении местного бюджета за 2018 год и по рассмотрению проекта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2020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2021-2022 годов;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>- в обучающем семинаре «Актуальные вопросы развития внешнего муниципального финансового контроля»,</w:t>
      </w:r>
      <w:r w:rsidRPr="009D0DAC">
        <w:rPr>
          <w:szCs w:val="28"/>
        </w:rPr>
        <w:t xml:space="preserve"> </w:t>
      </w:r>
      <w:r>
        <w:rPr>
          <w:szCs w:val="28"/>
        </w:rPr>
        <w:t>проведенном Управлением кадров и государственной службы Губернатора Красноярского края;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>- в годовом собрании</w:t>
      </w:r>
      <w:r w:rsidRPr="00487BA4">
        <w:rPr>
          <w:szCs w:val="28"/>
        </w:rPr>
        <w:t xml:space="preserve"> </w:t>
      </w:r>
      <w:r>
        <w:rPr>
          <w:szCs w:val="28"/>
        </w:rPr>
        <w:t>Совета контрольно-счетных органов Красноярского края.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развитие в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публичная деятельность органа внешнего финансового контроля, как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E21FE6">
        <w:rPr>
          <w:rFonts w:ascii="Times New Roman" w:hAnsi="Times New Roman" w:cs="Times New Roman"/>
          <w:sz w:val="28"/>
          <w:szCs w:val="28"/>
        </w:rPr>
        <w:t>участника мероприятий, связанных с обсуждением и принятием местного бюджета, утверждением отчетов о его исполнении,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оценкой эффективности и </w:t>
      </w:r>
      <w:r w:rsidRPr="00E21FE6">
        <w:rPr>
          <w:rFonts w:ascii="Times New Roman" w:hAnsi="Times New Roman" w:cs="Times New Roman"/>
          <w:sz w:val="28"/>
          <w:szCs w:val="28"/>
        </w:rPr>
        <w:lastRenderedPageBreak/>
        <w:t>результативности использования бюджетных средств и муниципально</w:t>
      </w:r>
      <w:r>
        <w:rPr>
          <w:rFonts w:ascii="Times New Roman" w:hAnsi="Times New Roman" w:cs="Times New Roman"/>
          <w:sz w:val="28"/>
          <w:szCs w:val="28"/>
        </w:rPr>
        <w:t>го имущества</w:t>
      </w:r>
      <w:r w:rsidRPr="00E21F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сессий Совета депутатов председатель </w:t>
      </w:r>
      <w:r w:rsidRPr="003400C7">
        <w:rPr>
          <w:rFonts w:ascii="Times New Roman" w:hAnsi="Times New Roman" w:cs="Times New Roman"/>
          <w:sz w:val="28"/>
          <w:szCs w:val="28"/>
        </w:rPr>
        <w:t>Контрольно-ревизионной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принимал неоднократное участие в обсуждении принятых на них решений с представителями средств массовой информации.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21FE6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6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 размещались сведения об итогах текущей работы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органа внешнего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1FE6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и полезный обмен тематической информацией с другими контролирующими и надзорными органами осуществлялись Контрольно-ревизионной службой в 2019 году на основании соглашений о сотрудничестве с Управлением Федерального казначейства и Счетной палатой Красноярского края.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целом о</w:t>
      </w:r>
      <w:r w:rsidRPr="00E21FE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я работы контрольно-счетного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E21FE6">
        <w:rPr>
          <w:rFonts w:ascii="Times New Roman" w:hAnsi="Times New Roman" w:cs="Times New Roman"/>
          <w:sz w:val="28"/>
          <w:szCs w:val="28"/>
        </w:rPr>
        <w:t>строилась 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как и во все предыдущие годы, на основе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E21FE6">
        <w:rPr>
          <w:rFonts w:ascii="Times New Roman" w:hAnsi="Times New Roman" w:cs="Times New Roman"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 xml:space="preserve">его функционирования: </w:t>
      </w:r>
      <w:r w:rsidRPr="00E21FE6">
        <w:rPr>
          <w:rFonts w:ascii="Times New Roman" w:hAnsi="Times New Roman" w:cs="Times New Roman"/>
          <w:sz w:val="28"/>
          <w:szCs w:val="28"/>
        </w:rPr>
        <w:t xml:space="preserve">законности, объективности,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эффективности, </w:t>
      </w:r>
      <w:r w:rsidRPr="00E21FE6">
        <w:rPr>
          <w:rFonts w:ascii="Times New Roman" w:hAnsi="Times New Roman" w:cs="Times New Roman"/>
          <w:sz w:val="28"/>
          <w:szCs w:val="28"/>
        </w:rPr>
        <w:t>независимости</w:t>
      </w:r>
      <w:r>
        <w:rPr>
          <w:rFonts w:ascii="Times New Roman" w:hAnsi="Times New Roman" w:cs="Times New Roman"/>
          <w:sz w:val="28"/>
          <w:szCs w:val="28"/>
        </w:rPr>
        <w:t>, ответственности,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гласности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профессиональной этики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2C7354" w:rsidRPr="00E21FE6" w:rsidRDefault="002C7354" w:rsidP="002C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7354" w:rsidRPr="00A71478" w:rsidRDefault="002C7354" w:rsidP="002C7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C7354" w:rsidRDefault="002C7354" w:rsidP="002C7354">
      <w:pPr>
        <w:pStyle w:val="a6"/>
        <w:ind w:firstLine="0"/>
        <w:jc w:val="center"/>
        <w:rPr>
          <w:b/>
          <w:szCs w:val="28"/>
        </w:rPr>
      </w:pPr>
      <w:r w:rsidRPr="00B55F47">
        <w:rPr>
          <w:b/>
          <w:szCs w:val="28"/>
        </w:rPr>
        <w:t>контрольной</w:t>
      </w:r>
      <w:r w:rsidRPr="00A71478">
        <w:rPr>
          <w:b/>
          <w:szCs w:val="28"/>
        </w:rPr>
        <w:t xml:space="preserve"> и экспертно-аналитической </w:t>
      </w:r>
      <w:r>
        <w:rPr>
          <w:b/>
          <w:szCs w:val="28"/>
        </w:rPr>
        <w:t>деятельности</w:t>
      </w:r>
    </w:p>
    <w:p w:rsidR="002C7354" w:rsidRPr="00560E82" w:rsidRDefault="002C7354" w:rsidP="002C7354">
      <w:pPr>
        <w:pStyle w:val="a6"/>
        <w:ind w:firstLine="0"/>
        <w:jc w:val="center"/>
        <w:rPr>
          <w:b/>
          <w:szCs w:val="28"/>
        </w:rPr>
      </w:pPr>
      <w:r w:rsidRPr="00560E82">
        <w:rPr>
          <w:b/>
          <w:szCs w:val="28"/>
        </w:rPr>
        <w:t>органа внешнего муниципального финансового контроля</w:t>
      </w:r>
    </w:p>
    <w:p w:rsidR="002C7354" w:rsidRPr="004604D9" w:rsidRDefault="002C7354" w:rsidP="002C7354">
      <w:pPr>
        <w:pStyle w:val="a6"/>
        <w:ind w:firstLine="709"/>
        <w:rPr>
          <w:sz w:val="12"/>
          <w:szCs w:val="12"/>
        </w:rPr>
      </w:pP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87166E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10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1FE6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 том числе,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порядке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1F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FE6">
        <w:rPr>
          <w:rFonts w:ascii="Times New Roman" w:hAnsi="Times New Roman" w:cs="Times New Roman"/>
          <w:sz w:val="28"/>
          <w:szCs w:val="28"/>
        </w:rPr>
        <w:t xml:space="preserve"> - в 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деятельностью организаций бюджетно-муниципальной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2C7354" w:rsidRPr="0087166E" w:rsidRDefault="002C7354" w:rsidP="002C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в </w:t>
      </w:r>
      <w:r w:rsidRPr="00E21FE6">
        <w:rPr>
          <w:rFonts w:ascii="Times New Roman" w:hAnsi="Times New Roman" w:cs="Times New Roman"/>
          <w:sz w:val="28"/>
          <w:szCs w:val="28"/>
        </w:rPr>
        <w:t>отчетн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1FE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муниципального образования </w:t>
      </w:r>
      <w:r w:rsidRPr="0087166E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7166E">
        <w:rPr>
          <w:rFonts w:ascii="Times New Roman" w:hAnsi="Times New Roman" w:cs="Times New Roman"/>
          <w:sz w:val="28"/>
          <w:szCs w:val="28"/>
        </w:rPr>
        <w:t>подготовлены: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аналитические материалы по мониторингу исполнения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в сопоставлении с другими муниципальными образованиями Красноярского края;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ежеквартальные сведения, направляемые в Счетную палату Красноярского края по контролю </w:t>
      </w:r>
      <w:r>
        <w:t>закупок товаров, работ, услуг для обеспечения муниципальных нужд</w:t>
      </w:r>
      <w:r w:rsidRPr="00571E76">
        <w:t xml:space="preserve"> </w:t>
      </w:r>
      <w:r>
        <w:t>и закупок, осуществленных отдельными видами юридических лиц;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итоговые </w:t>
      </w:r>
      <w:r w:rsidRPr="00E21FE6">
        <w:rPr>
          <w:szCs w:val="28"/>
        </w:rPr>
        <w:t>данные</w:t>
      </w:r>
      <w:r w:rsidRPr="00683C91">
        <w:rPr>
          <w:szCs w:val="28"/>
        </w:rPr>
        <w:t xml:space="preserve"> </w:t>
      </w:r>
      <w:r>
        <w:rPr>
          <w:szCs w:val="28"/>
        </w:rPr>
        <w:t xml:space="preserve">по анализу влияния новых налоговых ставок, утвержденных представительным </w:t>
      </w:r>
      <w:proofErr w:type="gramStart"/>
      <w:r>
        <w:rPr>
          <w:szCs w:val="28"/>
        </w:rPr>
        <w:t>органом</w:t>
      </w:r>
      <w:proofErr w:type="gramEnd"/>
      <w:r>
        <w:rPr>
          <w:szCs w:val="28"/>
        </w:rPr>
        <w:t xml:space="preserve"> ЗАТО Железногорск по налогу на имущество физических лиц;</w:t>
      </w:r>
    </w:p>
    <w:p w:rsidR="002C7354" w:rsidRDefault="002C7354" w:rsidP="002C7354">
      <w:pPr>
        <w:pStyle w:val="a6"/>
        <w:ind w:firstLine="284"/>
      </w:pPr>
      <w:r>
        <w:rPr>
          <w:szCs w:val="28"/>
        </w:rPr>
        <w:t>- сводная информация о результатах и недостатках финансово-хозяйственной деятельности муниципальных предприятий за 2018 год.</w:t>
      </w:r>
    </w:p>
    <w:p w:rsidR="002C7354" w:rsidRPr="00496100" w:rsidRDefault="002C7354" w:rsidP="002C7354">
      <w:pPr>
        <w:pStyle w:val="a6"/>
        <w:ind w:firstLine="709"/>
        <w:rPr>
          <w:sz w:val="8"/>
          <w:szCs w:val="8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В ходе реализации своей функциональной деятельности </w:t>
      </w:r>
      <w:r w:rsidRPr="00E21FE6">
        <w:rPr>
          <w:szCs w:val="28"/>
        </w:rPr>
        <w:t>органом внешнего муниципальн</w:t>
      </w:r>
      <w:r>
        <w:rPr>
          <w:szCs w:val="28"/>
        </w:rPr>
        <w:t>ого</w:t>
      </w:r>
      <w:r w:rsidRPr="00E21FE6">
        <w:rPr>
          <w:szCs w:val="28"/>
        </w:rPr>
        <w:t xml:space="preserve"> финансового контроля</w:t>
      </w:r>
      <w:r w:rsidRPr="0087166E">
        <w:rPr>
          <w:szCs w:val="28"/>
        </w:rPr>
        <w:t xml:space="preserve"> </w:t>
      </w:r>
      <w:r>
        <w:rPr>
          <w:szCs w:val="28"/>
        </w:rPr>
        <w:t>в истекшем году были осуществлены:</w:t>
      </w:r>
    </w:p>
    <w:p w:rsidR="002C7354" w:rsidRDefault="002C7354" w:rsidP="002C7354">
      <w:pPr>
        <w:pStyle w:val="a6"/>
        <w:ind w:firstLine="284"/>
        <w:rPr>
          <w:rStyle w:val="FontStyle13"/>
          <w:szCs w:val="28"/>
        </w:rPr>
      </w:pPr>
      <w:r w:rsidRPr="00E21FE6">
        <w:rPr>
          <w:szCs w:val="28"/>
        </w:rPr>
        <w:lastRenderedPageBreak/>
        <w:t xml:space="preserve">- </w:t>
      </w:r>
      <w:r>
        <w:rPr>
          <w:szCs w:val="28"/>
        </w:rPr>
        <w:t>3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комплексные </w:t>
      </w:r>
      <w:r w:rsidRPr="00E21FE6">
        <w:rPr>
          <w:szCs w:val="28"/>
        </w:rPr>
        <w:t>проверки по анализу эффективности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целевому использованию </w:t>
      </w:r>
      <w:r>
        <w:rPr>
          <w:szCs w:val="28"/>
        </w:rPr>
        <w:t xml:space="preserve">бюджетных средств </w:t>
      </w:r>
      <w:r w:rsidRPr="00E21FE6">
        <w:rPr>
          <w:szCs w:val="28"/>
        </w:rPr>
        <w:t xml:space="preserve">и имущественных </w:t>
      </w:r>
      <w:r>
        <w:rPr>
          <w:szCs w:val="28"/>
        </w:rPr>
        <w:t xml:space="preserve">ресурсов </w:t>
      </w:r>
      <w:r w:rsidRPr="00E21FE6">
        <w:rPr>
          <w:szCs w:val="28"/>
        </w:rPr>
        <w:t xml:space="preserve">в </w:t>
      </w:r>
      <w:r>
        <w:rPr>
          <w:szCs w:val="28"/>
        </w:rPr>
        <w:t xml:space="preserve">органах и </w:t>
      </w:r>
      <w:proofErr w:type="gramStart"/>
      <w:r w:rsidRPr="00E21FE6">
        <w:rPr>
          <w:szCs w:val="28"/>
        </w:rPr>
        <w:t>организациях</w:t>
      </w:r>
      <w:proofErr w:type="gramEnd"/>
      <w:r w:rsidRPr="00E21FE6">
        <w:rPr>
          <w:szCs w:val="28"/>
        </w:rPr>
        <w:t xml:space="preserve"> ЗАТО Железногорск, в том числе</w:t>
      </w:r>
      <w:r>
        <w:rPr>
          <w:szCs w:val="28"/>
        </w:rPr>
        <w:t xml:space="preserve">: </w:t>
      </w:r>
      <w:r w:rsidRPr="00E21FE6">
        <w:rPr>
          <w:szCs w:val="28"/>
        </w:rPr>
        <w:t>при оценке результативности управления и распоряжения муниципальн</w:t>
      </w:r>
      <w:r>
        <w:rPr>
          <w:szCs w:val="28"/>
        </w:rPr>
        <w:t>ым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имуществом, находящимся </w:t>
      </w:r>
      <w:r w:rsidRPr="00E21FE6">
        <w:rPr>
          <w:szCs w:val="28"/>
        </w:rPr>
        <w:t xml:space="preserve">в </w:t>
      </w:r>
      <w:r>
        <w:rPr>
          <w:szCs w:val="28"/>
        </w:rPr>
        <w:t xml:space="preserve">хозяйственном ведении МП </w:t>
      </w:r>
      <w:r w:rsidRPr="006875C9">
        <w:rPr>
          <w:szCs w:val="28"/>
        </w:rPr>
        <w:t>«</w:t>
      </w:r>
      <w:r>
        <w:rPr>
          <w:szCs w:val="28"/>
        </w:rPr>
        <w:t>Городская телефонная сеть</w:t>
      </w:r>
      <w:r w:rsidRPr="006875C9">
        <w:rPr>
          <w:szCs w:val="28"/>
        </w:rPr>
        <w:t>»</w:t>
      </w:r>
      <w:r>
        <w:rPr>
          <w:szCs w:val="28"/>
        </w:rPr>
        <w:t xml:space="preserve">; </w:t>
      </w:r>
      <w:r w:rsidRPr="00E663CB">
        <w:rPr>
          <w:szCs w:val="28"/>
        </w:rPr>
        <w:t>при</w:t>
      </w:r>
      <w:r w:rsidRPr="0046406E">
        <w:rPr>
          <w:szCs w:val="28"/>
        </w:rPr>
        <w:t xml:space="preserve"> </w:t>
      </w:r>
      <w:r>
        <w:rPr>
          <w:szCs w:val="28"/>
        </w:rPr>
        <w:t>проверке использования бюджетных</w:t>
      </w:r>
      <w:r w:rsidRPr="004924C2">
        <w:rPr>
          <w:szCs w:val="28"/>
        </w:rPr>
        <w:t xml:space="preserve"> </w:t>
      </w:r>
      <w:r>
        <w:rPr>
          <w:szCs w:val="28"/>
        </w:rPr>
        <w:t xml:space="preserve">средств, выделенных на </w:t>
      </w:r>
      <w:r w:rsidRPr="006211CE">
        <w:rPr>
          <w:szCs w:val="28"/>
        </w:rPr>
        <w:t xml:space="preserve">содержание </w:t>
      </w:r>
      <w:r w:rsidRPr="00BE65A3">
        <w:rPr>
          <w:szCs w:val="28"/>
        </w:rPr>
        <w:t xml:space="preserve">автомобильных дорог общего пользования местного значения; при аудите </w:t>
      </w:r>
      <w:r w:rsidRPr="00BE65A3">
        <w:rPr>
          <w:rStyle w:val="FontStyle13"/>
          <w:szCs w:val="28"/>
        </w:rPr>
        <w:t xml:space="preserve">правильности и обоснованности расчетов по оплате труда в Совете </w:t>
      </w:r>
      <w:proofErr w:type="gramStart"/>
      <w:r w:rsidRPr="00BE65A3">
        <w:rPr>
          <w:rStyle w:val="FontStyle13"/>
          <w:szCs w:val="28"/>
        </w:rPr>
        <w:t>депутатов</w:t>
      </w:r>
      <w:proofErr w:type="gramEnd"/>
      <w:r w:rsidRPr="00BE65A3">
        <w:rPr>
          <w:rStyle w:val="FontStyle13"/>
          <w:szCs w:val="28"/>
        </w:rPr>
        <w:t xml:space="preserve"> ЗАТО г.</w:t>
      </w:r>
      <w:r>
        <w:rPr>
          <w:rStyle w:val="FontStyle13"/>
          <w:szCs w:val="28"/>
        </w:rPr>
        <w:t xml:space="preserve"> </w:t>
      </w:r>
      <w:r w:rsidRPr="00BE65A3">
        <w:rPr>
          <w:rStyle w:val="FontStyle13"/>
          <w:szCs w:val="28"/>
        </w:rPr>
        <w:t>Железногорск</w:t>
      </w:r>
      <w:r>
        <w:rPr>
          <w:rStyle w:val="FontStyle13"/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- 5 экспертиз по изменениям и дополнениям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2019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2020-2021 годов;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Администрации об исполнении бюджета </w:t>
      </w:r>
      <w:r>
        <w:rPr>
          <w:szCs w:val="28"/>
        </w:rPr>
        <w:t xml:space="preserve">муниципального образования </w:t>
      </w:r>
      <w:r w:rsidRPr="00E21FE6">
        <w:rPr>
          <w:szCs w:val="28"/>
        </w:rPr>
        <w:t>за 201</w:t>
      </w:r>
      <w:r>
        <w:rPr>
          <w:szCs w:val="28"/>
        </w:rPr>
        <w:t>8</w:t>
      </w:r>
      <w:r w:rsidRPr="00E21FE6">
        <w:rPr>
          <w:szCs w:val="28"/>
        </w:rPr>
        <w:t xml:space="preserve"> год;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анализ отчетов Администрации о текущем исполнении </w:t>
      </w:r>
      <w:r>
        <w:rPr>
          <w:szCs w:val="28"/>
        </w:rPr>
        <w:t xml:space="preserve">муниципального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201</w:t>
      </w:r>
      <w:r>
        <w:rPr>
          <w:szCs w:val="28"/>
        </w:rPr>
        <w:t>9</w:t>
      </w:r>
      <w:r w:rsidRPr="00E21FE6">
        <w:rPr>
          <w:szCs w:val="28"/>
        </w:rPr>
        <w:t xml:space="preserve"> года;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>оценка эффективности предоставл</w:t>
      </w:r>
      <w:r>
        <w:rPr>
          <w:szCs w:val="28"/>
        </w:rPr>
        <w:t>енных</w:t>
      </w:r>
      <w:r w:rsidRPr="00623B4F">
        <w:rPr>
          <w:szCs w:val="28"/>
        </w:rPr>
        <w:t xml:space="preserve"> 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 xml:space="preserve">на </w:t>
      </w:r>
      <w:proofErr w:type="gramStart"/>
      <w:r w:rsidRPr="00623B4F">
        <w:rPr>
          <w:szCs w:val="28"/>
        </w:rPr>
        <w:t>территории</w:t>
      </w:r>
      <w:proofErr w:type="gramEnd"/>
      <w:r w:rsidRPr="00623B4F">
        <w:rPr>
          <w:szCs w:val="28"/>
        </w:rPr>
        <w:t xml:space="preserve"> ЗАТО Железногорск</w:t>
      </w:r>
      <w:r>
        <w:rPr>
          <w:szCs w:val="28"/>
        </w:rPr>
        <w:t xml:space="preserve"> за 2018 год;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рассмотрение в составе участников </w:t>
      </w:r>
      <w:r w:rsidRPr="00E21FE6">
        <w:rPr>
          <w:szCs w:val="28"/>
        </w:rPr>
        <w:t>балансовой комиссии итогов финансово-</w:t>
      </w:r>
      <w:r>
        <w:rPr>
          <w:szCs w:val="28"/>
        </w:rPr>
        <w:t>экономической</w:t>
      </w:r>
      <w:r w:rsidRPr="00E21FE6">
        <w:rPr>
          <w:szCs w:val="28"/>
        </w:rPr>
        <w:t xml:space="preserve"> деятельности </w:t>
      </w:r>
      <w:r>
        <w:rPr>
          <w:szCs w:val="28"/>
        </w:rPr>
        <w:t>8</w:t>
      </w:r>
      <w:r w:rsidRPr="00E21FE6">
        <w:rPr>
          <w:szCs w:val="28"/>
        </w:rPr>
        <w:t xml:space="preserve"> муниципальных предприятий</w:t>
      </w:r>
      <w:r>
        <w:rPr>
          <w:szCs w:val="28"/>
        </w:rPr>
        <w:t xml:space="preserve"> за 2018 год и 1 </w:t>
      </w:r>
      <w:r w:rsidRPr="00E21FE6">
        <w:rPr>
          <w:szCs w:val="28"/>
        </w:rPr>
        <w:t>муниципальн</w:t>
      </w:r>
      <w:r>
        <w:rPr>
          <w:szCs w:val="28"/>
        </w:rPr>
        <w:t>ого</w:t>
      </w:r>
      <w:r w:rsidRPr="00E21FE6">
        <w:rPr>
          <w:szCs w:val="28"/>
        </w:rPr>
        <w:t xml:space="preserve"> </w:t>
      </w:r>
      <w:r>
        <w:rPr>
          <w:szCs w:val="28"/>
        </w:rPr>
        <w:t>предприятия за первое полугодие 2019 года;</w:t>
      </w:r>
    </w:p>
    <w:p w:rsidR="002C7354" w:rsidRPr="00E21FE6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на заседаниях </w:t>
      </w:r>
      <w:r w:rsidRPr="00E21FE6">
        <w:rPr>
          <w:szCs w:val="28"/>
        </w:rPr>
        <w:t>постоянных комиссий Совета депутатов</w:t>
      </w:r>
      <w:r>
        <w:rPr>
          <w:szCs w:val="28"/>
        </w:rPr>
        <w:t xml:space="preserve"> по бюджету, финансам и налогам, по вопросам экономики, собственности и ЖКХ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результатов осуществленного исполнения и предлагаемых изменений в </w:t>
      </w:r>
      <w:r w:rsidRPr="00E21FE6">
        <w:rPr>
          <w:szCs w:val="28"/>
        </w:rPr>
        <w:t>муниципальны</w:t>
      </w:r>
      <w:r>
        <w:rPr>
          <w:szCs w:val="28"/>
        </w:rPr>
        <w:t>е</w:t>
      </w:r>
      <w:r w:rsidRPr="00E21FE6">
        <w:rPr>
          <w:szCs w:val="28"/>
        </w:rPr>
        <w:t xml:space="preserve"> программ</w:t>
      </w:r>
      <w:r>
        <w:rPr>
          <w:szCs w:val="28"/>
        </w:rPr>
        <w:t>ы</w:t>
      </w:r>
      <w:r w:rsidRPr="00E21FE6">
        <w:rPr>
          <w:szCs w:val="28"/>
        </w:rPr>
        <w:t>, подлежащи</w:t>
      </w:r>
      <w:r>
        <w:rPr>
          <w:szCs w:val="28"/>
        </w:rPr>
        <w:t>е</w:t>
      </w:r>
      <w:r w:rsidRPr="00E21FE6">
        <w:rPr>
          <w:szCs w:val="28"/>
        </w:rPr>
        <w:t xml:space="preserve"> бюджетному финансированию в</w:t>
      </w:r>
      <w:r>
        <w:rPr>
          <w:szCs w:val="28"/>
        </w:rPr>
        <w:t xml:space="preserve"> предстоящем среднесрочном периоде</w:t>
      </w:r>
      <w:r w:rsidRPr="00E21FE6">
        <w:rPr>
          <w:szCs w:val="28"/>
        </w:rPr>
        <w:t>;</w:t>
      </w:r>
    </w:p>
    <w:p w:rsidR="002C7354" w:rsidRPr="00E21FE6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>- 2 экспертизы первоначального и уточненного проектов бюджета городского округа на 20</w:t>
      </w:r>
      <w:r>
        <w:rPr>
          <w:szCs w:val="28"/>
        </w:rPr>
        <w:t>20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21</w:t>
      </w:r>
      <w:r w:rsidRPr="00E21FE6">
        <w:rPr>
          <w:szCs w:val="28"/>
        </w:rPr>
        <w:t>-20</w:t>
      </w:r>
      <w:r>
        <w:rPr>
          <w:szCs w:val="28"/>
        </w:rPr>
        <w:t>22</w:t>
      </w:r>
      <w:r w:rsidRPr="00E21FE6">
        <w:rPr>
          <w:szCs w:val="28"/>
        </w:rPr>
        <w:t xml:space="preserve"> годов;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участие в </w:t>
      </w:r>
      <w:r>
        <w:rPr>
          <w:szCs w:val="28"/>
        </w:rPr>
        <w:t>работе 8 сессий и 36</w:t>
      </w:r>
      <w:r w:rsidRPr="00E21FE6">
        <w:rPr>
          <w:szCs w:val="28"/>
        </w:rPr>
        <w:t xml:space="preserve"> заседани</w:t>
      </w:r>
      <w:r>
        <w:rPr>
          <w:szCs w:val="28"/>
        </w:rPr>
        <w:t>й</w:t>
      </w:r>
      <w:r w:rsidRPr="00E21FE6">
        <w:rPr>
          <w:szCs w:val="28"/>
        </w:rPr>
        <w:t xml:space="preserve"> постоянн</w:t>
      </w:r>
      <w:r>
        <w:rPr>
          <w:szCs w:val="28"/>
        </w:rPr>
        <w:t>о действующих</w:t>
      </w:r>
      <w:r w:rsidRPr="00E21FE6">
        <w:rPr>
          <w:szCs w:val="28"/>
        </w:rPr>
        <w:t xml:space="preserve"> комиссий Совета депутатов</w:t>
      </w:r>
      <w:r>
        <w:rPr>
          <w:szCs w:val="28"/>
        </w:rPr>
        <w:t xml:space="preserve"> </w:t>
      </w:r>
      <w:r w:rsidRPr="00E21FE6">
        <w:rPr>
          <w:szCs w:val="28"/>
        </w:rPr>
        <w:t>п</w:t>
      </w:r>
      <w:r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>
        <w:rPr>
          <w:szCs w:val="28"/>
        </w:rPr>
        <w:t>и и принятии</w:t>
      </w:r>
      <w:r w:rsidRPr="00E21FE6">
        <w:rPr>
          <w:szCs w:val="28"/>
        </w:rPr>
        <w:t xml:space="preserve"> правовых актов</w:t>
      </w:r>
      <w:r>
        <w:rPr>
          <w:szCs w:val="28"/>
        </w:rPr>
        <w:t>,</w:t>
      </w:r>
      <w:r w:rsidRPr="00E21FE6">
        <w:rPr>
          <w:szCs w:val="28"/>
        </w:rPr>
        <w:t xml:space="preserve"> связанны</w:t>
      </w:r>
      <w:r>
        <w:rPr>
          <w:szCs w:val="28"/>
        </w:rPr>
        <w:t>х</w:t>
      </w:r>
      <w:r w:rsidRPr="00E21FE6">
        <w:rPr>
          <w:szCs w:val="28"/>
        </w:rPr>
        <w:t xml:space="preserve"> с бюджетным процессом, налогообложением, использованием, управлением и приватизацией </w:t>
      </w:r>
      <w:r>
        <w:rPr>
          <w:szCs w:val="28"/>
        </w:rPr>
        <w:t xml:space="preserve">муниципального </w:t>
      </w:r>
      <w:r w:rsidRPr="00E21FE6">
        <w:rPr>
          <w:szCs w:val="28"/>
        </w:rPr>
        <w:t>имущества</w:t>
      </w:r>
      <w:r w:rsidRPr="00F20D84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Железногорск.</w:t>
      </w:r>
    </w:p>
    <w:p w:rsidR="002C7354" w:rsidRPr="00671CF9" w:rsidRDefault="002C7354" w:rsidP="002C7354">
      <w:pPr>
        <w:pStyle w:val="a6"/>
        <w:ind w:firstLine="709"/>
        <w:rPr>
          <w:sz w:val="8"/>
          <w:szCs w:val="8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Итоговый объем проверенных контрольно-счетным органом финансовых </w:t>
      </w:r>
      <w:r w:rsidRPr="00E21FE6">
        <w:rPr>
          <w:szCs w:val="28"/>
        </w:rPr>
        <w:t xml:space="preserve">и имущественных </w:t>
      </w:r>
      <w:r>
        <w:rPr>
          <w:szCs w:val="28"/>
        </w:rPr>
        <w:t xml:space="preserve">ресурсов </w:t>
      </w:r>
      <w:r w:rsidRPr="00E21FE6">
        <w:rPr>
          <w:szCs w:val="28"/>
        </w:rPr>
        <w:t xml:space="preserve">составил в </w:t>
      </w:r>
      <w:r>
        <w:rPr>
          <w:szCs w:val="28"/>
        </w:rPr>
        <w:t xml:space="preserve">2019 </w:t>
      </w:r>
      <w:r w:rsidRPr="00E21FE6">
        <w:rPr>
          <w:szCs w:val="28"/>
        </w:rPr>
        <w:t xml:space="preserve">году </w:t>
      </w:r>
      <w:r>
        <w:rPr>
          <w:szCs w:val="28"/>
        </w:rPr>
        <w:t>4 584 839</w:t>
      </w:r>
      <w:r w:rsidRPr="00E21FE6">
        <w:rPr>
          <w:szCs w:val="28"/>
        </w:rPr>
        <w:t xml:space="preserve"> тыс. руб.</w:t>
      </w:r>
      <w:r>
        <w:rPr>
          <w:szCs w:val="28"/>
        </w:rPr>
        <w:t>, в том числе,</w:t>
      </w:r>
      <w:r w:rsidRPr="00515790">
        <w:rPr>
          <w:szCs w:val="28"/>
        </w:rPr>
        <w:t xml:space="preserve"> </w:t>
      </w:r>
      <w:r>
        <w:rPr>
          <w:szCs w:val="28"/>
        </w:rPr>
        <w:t>3 600 435</w:t>
      </w:r>
      <w:r w:rsidRPr="00E21FE6">
        <w:rPr>
          <w:szCs w:val="28"/>
        </w:rPr>
        <w:t xml:space="preserve"> тыс. руб.</w:t>
      </w:r>
      <w:r>
        <w:rPr>
          <w:szCs w:val="28"/>
        </w:rPr>
        <w:t xml:space="preserve"> бюджетных средств, исследованных при внешней проверке расходов местного бюджета за предыдущий календарный период. Число охваченных проверками объектов составило 19 единиц.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По результатам проведенных контрольных и экспертно-аналитических </w:t>
      </w:r>
      <w:r w:rsidRPr="0049403D">
        <w:rPr>
          <w:szCs w:val="28"/>
        </w:rPr>
        <w:t xml:space="preserve">мероприятий было </w:t>
      </w:r>
      <w:r>
        <w:rPr>
          <w:szCs w:val="28"/>
        </w:rPr>
        <w:t xml:space="preserve">выявлено </w:t>
      </w:r>
      <w:r w:rsidRPr="0049403D">
        <w:rPr>
          <w:szCs w:val="28"/>
        </w:rPr>
        <w:t>57 нарушений и недостатков на общую сумму 427 179 тыс. руб., из которых 265 035 тыс. руб. относились к неправомерному</w:t>
      </w:r>
      <w:r>
        <w:rPr>
          <w:szCs w:val="28"/>
        </w:rPr>
        <w:t xml:space="preserve"> </w:t>
      </w:r>
      <w:r w:rsidRPr="0049403D">
        <w:rPr>
          <w:szCs w:val="28"/>
        </w:rPr>
        <w:t xml:space="preserve">и 162 144 тыс. руб. к неэффективному </w:t>
      </w:r>
      <w:r>
        <w:rPr>
          <w:szCs w:val="28"/>
        </w:rPr>
        <w:t xml:space="preserve">использованию финансовых средств и объектов муниципальной собственности. Объем </w:t>
      </w:r>
      <w:r>
        <w:rPr>
          <w:szCs w:val="28"/>
        </w:rPr>
        <w:lastRenderedPageBreak/>
        <w:t xml:space="preserve">устраненных в течение 2019 года нарушений и недостатков, в том числе за прошлые календарные периоды, составил 142 224 тыс. руб. 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Приведенные данные объективно свидетельствуют о необходимости усиления и расширения контрольно-счетной деятельности, направленной на повышение эффективности и правомерности использования бюджетных средств и имущественных ресурсов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Pr="000C2254">
        <w:rPr>
          <w:szCs w:val="28"/>
        </w:rPr>
        <w:t>ЗАТО Железногорск</w:t>
      </w:r>
      <w:r>
        <w:rPr>
          <w:szCs w:val="28"/>
        </w:rPr>
        <w:t>.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По итогам реализованных проверок и экспертиз в муниципальные органы и организации было направлено 34 предложения, из которых 21 на момент составления настоящего отчета было полностью или частично учтено. 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Подготовленное органом внешнего финансового контроля заключение </w:t>
      </w:r>
      <w:r w:rsidRPr="00976C33">
        <w:rPr>
          <w:szCs w:val="28"/>
        </w:rPr>
        <w:t>о результата</w:t>
      </w:r>
      <w:r>
        <w:rPr>
          <w:szCs w:val="28"/>
        </w:rPr>
        <w:t>х</w:t>
      </w:r>
      <w:r w:rsidRPr="00976C33">
        <w:rPr>
          <w:szCs w:val="28"/>
        </w:rPr>
        <w:t xml:space="preserve"> оценки эффективности предоставления налоговых льгот по местным налогам </w:t>
      </w:r>
      <w:r>
        <w:rPr>
          <w:szCs w:val="28"/>
        </w:rPr>
        <w:t xml:space="preserve">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 за 2018 год было направлено для информации в </w:t>
      </w:r>
      <w:r w:rsidRPr="009B5764">
        <w:rPr>
          <w:color w:val="000000"/>
        </w:rPr>
        <w:t>Межрайонн</w:t>
      </w:r>
      <w:r>
        <w:rPr>
          <w:color w:val="000000"/>
        </w:rPr>
        <w:t>ую</w:t>
      </w:r>
      <w:r w:rsidRPr="009B5764">
        <w:rPr>
          <w:color w:val="000000"/>
        </w:rPr>
        <w:t xml:space="preserve"> ИФНС России № 26 </w:t>
      </w:r>
      <w:r>
        <w:rPr>
          <w:szCs w:val="28"/>
        </w:rPr>
        <w:t>в целях координации совместной работы по наполнению доходной части муниципального бюджета.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>В соответствии с протоколом рабочего совещания по вопросу исполнения законодательства в сфере жилищно-коммунального хозяйства</w:t>
      </w:r>
      <w:r w:rsidRPr="001511A5">
        <w:rPr>
          <w:szCs w:val="28"/>
        </w:rPr>
        <w:t xml:space="preserve"> </w:t>
      </w:r>
      <w:r>
        <w:rPr>
          <w:szCs w:val="28"/>
        </w:rPr>
        <w:t>в Прокуратуру города</w:t>
      </w:r>
      <w:r w:rsidRPr="001511A5">
        <w:rPr>
          <w:szCs w:val="28"/>
        </w:rPr>
        <w:t xml:space="preserve"> </w:t>
      </w:r>
      <w:r>
        <w:rPr>
          <w:szCs w:val="28"/>
        </w:rPr>
        <w:t>были предоставлены 5 актов проверок Контрольно-ревизионной службы, проведенных в МП «</w:t>
      </w:r>
      <w:proofErr w:type="spellStart"/>
      <w:r>
        <w:rPr>
          <w:szCs w:val="28"/>
        </w:rPr>
        <w:t>Гортеплоэнерго</w:t>
      </w:r>
      <w:proofErr w:type="spellEnd"/>
      <w:r>
        <w:rPr>
          <w:szCs w:val="28"/>
        </w:rPr>
        <w:t>» и МП «ГЖКУ» за период с 2012 по 2019 год.</w:t>
      </w:r>
    </w:p>
    <w:p w:rsidR="002C7354" w:rsidRPr="00F259F3" w:rsidRDefault="002C7354" w:rsidP="002C7354">
      <w:pPr>
        <w:pStyle w:val="a6"/>
        <w:ind w:firstLine="709"/>
        <w:rPr>
          <w:sz w:val="12"/>
          <w:szCs w:val="12"/>
        </w:rPr>
      </w:pPr>
    </w:p>
    <w:p w:rsidR="002C7354" w:rsidRDefault="002C7354" w:rsidP="002C7354">
      <w:pPr>
        <w:pStyle w:val="a6"/>
        <w:ind w:firstLine="709"/>
        <w:rPr>
          <w:szCs w:val="28"/>
        </w:rPr>
      </w:pPr>
      <w:r>
        <w:rPr>
          <w:szCs w:val="28"/>
        </w:rPr>
        <w:t>Согласно сводной оценке контрольно-счетного органа основными проблемными вопросами в сфере формирования доходов и расходов местного бюджета, управления и распоряжения муниципальной собственностью в рассматриваемом отчетном периоде являлись: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>- низкая доля налоговых и неналоговых доходов городского округа</w:t>
      </w:r>
      <w:r>
        <w:rPr>
          <w:szCs w:val="28"/>
        </w:rPr>
        <w:t>, составляющая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 среднем </w:t>
      </w:r>
      <w:r w:rsidRPr="00E21FE6">
        <w:rPr>
          <w:szCs w:val="28"/>
        </w:rPr>
        <w:t>3</w:t>
      </w:r>
      <w:r>
        <w:rPr>
          <w:szCs w:val="28"/>
        </w:rPr>
        <w:t>0</w:t>
      </w:r>
      <w:r w:rsidRPr="00E21FE6">
        <w:rPr>
          <w:szCs w:val="28"/>
        </w:rPr>
        <w:t xml:space="preserve">% от </w:t>
      </w:r>
      <w:r>
        <w:rPr>
          <w:szCs w:val="28"/>
        </w:rPr>
        <w:t xml:space="preserve">общих доходных </w:t>
      </w:r>
      <w:r w:rsidRPr="00E21FE6">
        <w:rPr>
          <w:szCs w:val="28"/>
        </w:rPr>
        <w:t>поступлений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муниципального </w:t>
      </w:r>
      <w:r>
        <w:rPr>
          <w:szCs w:val="28"/>
        </w:rPr>
        <w:t>бюджета и</w:t>
      </w:r>
      <w:r w:rsidRPr="00E21FE6">
        <w:rPr>
          <w:szCs w:val="28"/>
        </w:rPr>
        <w:t xml:space="preserve"> свидетельству</w:t>
      </w:r>
      <w:r>
        <w:rPr>
          <w:szCs w:val="28"/>
        </w:rPr>
        <w:t>ющая</w:t>
      </w:r>
      <w:r w:rsidRPr="00E21FE6">
        <w:rPr>
          <w:szCs w:val="28"/>
        </w:rPr>
        <w:t xml:space="preserve"> об отсутств</w:t>
      </w:r>
      <w:proofErr w:type="gramStart"/>
      <w:r w:rsidRPr="00E21FE6">
        <w:rPr>
          <w:szCs w:val="28"/>
        </w:rPr>
        <w:t>ии у о</w:t>
      </w:r>
      <w:proofErr w:type="gramEnd"/>
      <w:r w:rsidRPr="00E21FE6">
        <w:rPr>
          <w:szCs w:val="28"/>
        </w:rPr>
        <w:t xml:space="preserve">рганов местного самоуправления </w:t>
      </w:r>
      <w:r>
        <w:rPr>
          <w:szCs w:val="28"/>
        </w:rPr>
        <w:t xml:space="preserve">реальных </w:t>
      </w:r>
      <w:r w:rsidRPr="00E21FE6">
        <w:rPr>
          <w:szCs w:val="28"/>
        </w:rPr>
        <w:t xml:space="preserve">возможностей для формирования за счет собственных </w:t>
      </w:r>
      <w:r>
        <w:rPr>
          <w:szCs w:val="28"/>
        </w:rPr>
        <w:t xml:space="preserve">средств </w:t>
      </w:r>
      <w:r w:rsidRPr="00E21FE6">
        <w:rPr>
          <w:szCs w:val="28"/>
        </w:rPr>
        <w:t>полноценного бюджета, обеспечивающего</w:t>
      </w:r>
      <w:r>
        <w:rPr>
          <w:szCs w:val="28"/>
        </w:rPr>
        <w:t xml:space="preserve"> качественное вы</w:t>
      </w:r>
      <w:r w:rsidRPr="00E21FE6">
        <w:rPr>
          <w:szCs w:val="28"/>
        </w:rPr>
        <w:t xml:space="preserve">полнение всех возложенных на </w:t>
      </w:r>
      <w:r>
        <w:rPr>
          <w:szCs w:val="28"/>
        </w:rPr>
        <w:t xml:space="preserve">эти органы </w:t>
      </w:r>
      <w:r w:rsidRPr="00E21FE6">
        <w:rPr>
          <w:szCs w:val="28"/>
        </w:rPr>
        <w:t>полномочий;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8C3C28">
        <w:rPr>
          <w:szCs w:val="28"/>
        </w:rPr>
        <w:t xml:space="preserve">- </w:t>
      </w:r>
      <w:r>
        <w:rPr>
          <w:szCs w:val="28"/>
        </w:rPr>
        <w:t xml:space="preserve">очередное </w:t>
      </w:r>
      <w:r w:rsidRPr="008C3C28">
        <w:rPr>
          <w:szCs w:val="28"/>
        </w:rPr>
        <w:t xml:space="preserve">внесение в Совет депутатов при утверждении </w:t>
      </w:r>
      <w:r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>
        <w:rPr>
          <w:szCs w:val="28"/>
        </w:rPr>
        <w:t xml:space="preserve">предстоящий трехлетний период </w:t>
      </w:r>
      <w:r w:rsidRPr="008C3C28">
        <w:rPr>
          <w:szCs w:val="28"/>
        </w:rPr>
        <w:t xml:space="preserve">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</w:t>
      </w:r>
      <w:r>
        <w:rPr>
          <w:szCs w:val="28"/>
        </w:rPr>
        <w:t xml:space="preserve">результатах 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</w:t>
      </w:r>
      <w:r>
        <w:rPr>
          <w:szCs w:val="28"/>
        </w:rPr>
        <w:t>, а также направление</w:t>
      </w:r>
      <w:r w:rsidRPr="006467DC">
        <w:rPr>
          <w:szCs w:val="28"/>
        </w:rPr>
        <w:t xml:space="preserve"> </w:t>
      </w:r>
      <w:r>
        <w:rPr>
          <w:szCs w:val="28"/>
        </w:rPr>
        <w:t xml:space="preserve">в представительный орган местного самоуправления недостаточно </w:t>
      </w:r>
      <w:r w:rsidRPr="009972B5">
        <w:rPr>
          <w:szCs w:val="28"/>
        </w:rPr>
        <w:t>информативн</w:t>
      </w:r>
      <w:r>
        <w:rPr>
          <w:szCs w:val="28"/>
        </w:rPr>
        <w:t>ых сведений об</w:t>
      </w:r>
      <w:r w:rsidRPr="009972B5">
        <w:rPr>
          <w:szCs w:val="28"/>
        </w:rPr>
        <w:t xml:space="preserve"> </w:t>
      </w:r>
      <w:r>
        <w:rPr>
          <w:szCs w:val="28"/>
        </w:rPr>
        <w:t>о</w:t>
      </w:r>
      <w:r w:rsidRPr="009972B5">
        <w:rPr>
          <w:szCs w:val="28"/>
        </w:rPr>
        <w:t>ценк</w:t>
      </w:r>
      <w:r>
        <w:rPr>
          <w:szCs w:val="28"/>
        </w:rPr>
        <w:t>е</w:t>
      </w:r>
      <w:r w:rsidRPr="009972B5">
        <w:rPr>
          <w:szCs w:val="28"/>
        </w:rPr>
        <w:t xml:space="preserve"> ожидаемого исполнения </w:t>
      </w:r>
      <w:r>
        <w:rPr>
          <w:szCs w:val="28"/>
        </w:rPr>
        <w:t xml:space="preserve">муниципального </w:t>
      </w:r>
      <w:r w:rsidRPr="009972B5">
        <w:rPr>
          <w:szCs w:val="28"/>
        </w:rPr>
        <w:t xml:space="preserve">бюджета за </w:t>
      </w:r>
      <w:r>
        <w:rPr>
          <w:szCs w:val="28"/>
        </w:rPr>
        <w:t xml:space="preserve">текущий </w:t>
      </w:r>
      <w:r w:rsidRPr="009972B5">
        <w:rPr>
          <w:szCs w:val="28"/>
        </w:rPr>
        <w:t xml:space="preserve">год </w:t>
      </w:r>
      <w:r>
        <w:rPr>
          <w:szCs w:val="28"/>
        </w:rPr>
        <w:t xml:space="preserve">из-за </w:t>
      </w:r>
      <w:proofErr w:type="spellStart"/>
      <w:r w:rsidRPr="009972B5">
        <w:rPr>
          <w:szCs w:val="28"/>
        </w:rPr>
        <w:t>укрупненности</w:t>
      </w:r>
      <w:proofErr w:type="spellEnd"/>
      <w:r w:rsidRPr="009972B5">
        <w:rPr>
          <w:szCs w:val="28"/>
        </w:rPr>
        <w:t xml:space="preserve"> </w:t>
      </w:r>
      <w:r>
        <w:rPr>
          <w:szCs w:val="28"/>
        </w:rPr>
        <w:t xml:space="preserve">указанных в них доходных </w:t>
      </w:r>
      <w:r w:rsidRPr="009972B5">
        <w:rPr>
          <w:szCs w:val="28"/>
        </w:rPr>
        <w:t>показател</w:t>
      </w:r>
      <w:r>
        <w:rPr>
          <w:szCs w:val="28"/>
        </w:rPr>
        <w:t>ей, отражающих лишь общий объем налоговых, неналоговых поступлений с территории городского округа и итоговый размер безвозмездных перечислений из бюджета вышестоящего уровня</w:t>
      </w:r>
      <w:r w:rsidRPr="008C3C28"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формирование бюджетных инвестиций по </w:t>
      </w:r>
      <w:r>
        <w:rPr>
          <w:szCs w:val="28"/>
        </w:rPr>
        <w:t xml:space="preserve">отдельным </w:t>
      </w:r>
      <w:r w:rsidRPr="00E21FE6">
        <w:rPr>
          <w:szCs w:val="28"/>
        </w:rPr>
        <w:t>объект</w:t>
      </w:r>
      <w:r>
        <w:rPr>
          <w:szCs w:val="28"/>
        </w:rPr>
        <w:t>ам</w:t>
      </w:r>
      <w:r w:rsidRPr="00E21FE6">
        <w:rPr>
          <w:szCs w:val="28"/>
        </w:rPr>
        <w:t xml:space="preserve"> муниципальной собственности с нарушением процедур, определенн</w:t>
      </w:r>
      <w:r>
        <w:rPr>
          <w:szCs w:val="28"/>
        </w:rPr>
        <w:t>ых</w:t>
      </w:r>
      <w:r w:rsidRPr="00E21FE6">
        <w:rPr>
          <w:szCs w:val="28"/>
        </w:rPr>
        <w:t xml:space="preserve"> </w:t>
      </w:r>
      <w:r w:rsidRPr="00E21FE6">
        <w:rPr>
          <w:szCs w:val="28"/>
        </w:rPr>
        <w:lastRenderedPageBreak/>
        <w:t xml:space="preserve">Постановлением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г. Железногорск от 24.06.2014 </w:t>
      </w:r>
      <w:r>
        <w:rPr>
          <w:szCs w:val="28"/>
        </w:rPr>
        <w:t xml:space="preserve">          </w:t>
      </w:r>
      <w:r w:rsidRPr="00E21FE6">
        <w:rPr>
          <w:szCs w:val="28"/>
        </w:rPr>
        <w:t>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>
        <w:rPr>
          <w:szCs w:val="28"/>
        </w:rPr>
        <w:t>;</w:t>
      </w:r>
    </w:p>
    <w:p w:rsidR="002C7354" w:rsidRPr="002B1F44" w:rsidRDefault="002C7354" w:rsidP="002C7354">
      <w:pPr>
        <w:pStyle w:val="a6"/>
        <w:ind w:firstLine="284"/>
        <w:rPr>
          <w:szCs w:val="28"/>
        </w:rPr>
      </w:pPr>
      <w:r w:rsidRPr="002B1F44">
        <w:rPr>
          <w:szCs w:val="28"/>
        </w:rPr>
        <w:t xml:space="preserve">- </w:t>
      </w:r>
      <w:r w:rsidRPr="002B1F44">
        <w:rPr>
          <w:rFonts w:eastAsia="Calibri"/>
          <w:szCs w:val="28"/>
        </w:rPr>
        <w:t xml:space="preserve">несоответствие </w:t>
      </w:r>
      <w:r>
        <w:rPr>
          <w:rFonts w:eastAsia="Calibri"/>
          <w:szCs w:val="28"/>
        </w:rPr>
        <w:t>общих доходов и расходов</w:t>
      </w:r>
      <w:r w:rsidRPr="002B1F44">
        <w:rPr>
          <w:rFonts w:eastAsia="Calibri"/>
          <w:szCs w:val="28"/>
        </w:rPr>
        <w:t>,</w:t>
      </w:r>
      <w:r w:rsidRPr="002B1F44">
        <w:rPr>
          <w:szCs w:val="28"/>
        </w:rPr>
        <w:t xml:space="preserve"> отраженны</w:t>
      </w:r>
      <w:r>
        <w:rPr>
          <w:szCs w:val="28"/>
        </w:rPr>
        <w:t>х</w:t>
      </w:r>
      <w:r w:rsidRPr="002B1F44">
        <w:rPr>
          <w:szCs w:val="28"/>
        </w:rPr>
        <w:t xml:space="preserve"> в проекте </w:t>
      </w:r>
      <w:proofErr w:type="gramStart"/>
      <w:r w:rsidRPr="002B1F44">
        <w:rPr>
          <w:szCs w:val="28"/>
        </w:rPr>
        <w:t>бюджета</w:t>
      </w:r>
      <w:proofErr w:type="gramEnd"/>
      <w:r w:rsidRPr="002B1F44">
        <w:rPr>
          <w:szCs w:val="28"/>
        </w:rPr>
        <w:t xml:space="preserve"> ЗАТО Железногорск на 2020 год и плановый период 2021-2022 годов</w:t>
      </w:r>
      <w:r>
        <w:rPr>
          <w:szCs w:val="28"/>
        </w:rPr>
        <w:t xml:space="preserve">, соответствующим </w:t>
      </w:r>
      <w:r>
        <w:rPr>
          <w:rFonts w:eastAsia="Calibri"/>
          <w:szCs w:val="28"/>
        </w:rPr>
        <w:t>показателям,</w:t>
      </w:r>
      <w:r>
        <w:rPr>
          <w:szCs w:val="28"/>
        </w:rPr>
        <w:t xml:space="preserve"> приведенным в </w:t>
      </w:r>
      <w:r w:rsidRPr="002B1F44">
        <w:rPr>
          <w:szCs w:val="28"/>
        </w:rPr>
        <w:t>Прогноз</w:t>
      </w:r>
      <w:r>
        <w:rPr>
          <w:szCs w:val="28"/>
        </w:rPr>
        <w:t>е</w:t>
      </w:r>
      <w:r w:rsidRPr="002B1F44">
        <w:rPr>
          <w:szCs w:val="28"/>
        </w:rPr>
        <w:t xml:space="preserve"> социально-экономического развития городского округа</w:t>
      </w:r>
      <w:r>
        <w:rPr>
          <w:szCs w:val="28"/>
        </w:rPr>
        <w:t xml:space="preserve"> на</w:t>
      </w:r>
      <w:r w:rsidRPr="00D2569B">
        <w:rPr>
          <w:szCs w:val="28"/>
        </w:rPr>
        <w:t xml:space="preserve"> </w:t>
      </w:r>
      <w:r>
        <w:rPr>
          <w:szCs w:val="28"/>
        </w:rPr>
        <w:t xml:space="preserve">предстоящее </w:t>
      </w:r>
      <w:r w:rsidRPr="008C3C28">
        <w:rPr>
          <w:szCs w:val="28"/>
        </w:rPr>
        <w:t>трехлетие</w:t>
      </w:r>
      <w:r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несоблюдение</w:t>
      </w:r>
      <w:r w:rsidRPr="00C60B44">
        <w:rPr>
          <w:szCs w:val="28"/>
        </w:rPr>
        <w:t xml:space="preserve"> </w:t>
      </w:r>
      <w:r>
        <w:rPr>
          <w:szCs w:val="28"/>
        </w:rPr>
        <w:t>нормативов финансовых затрат при формировании бюджетных ассигнований по капитальному ремонту, ремонту и содержанию автомобильных дорог в ЗАТО Железногорск;</w:t>
      </w:r>
    </w:p>
    <w:p w:rsidR="002C7354" w:rsidRDefault="002C7354" w:rsidP="002C7354">
      <w:pPr>
        <w:pStyle w:val="a6"/>
        <w:ind w:firstLine="284"/>
        <w:rPr>
          <w:szCs w:val="28"/>
        </w:rPr>
      </w:pPr>
      <w:proofErr w:type="gramStart"/>
      <w:r>
        <w:rPr>
          <w:szCs w:val="28"/>
        </w:rPr>
        <w:t>- целесообразность корректировки Постановления Администрации ЗАТО            г. Железногорск от 18.11.2009 № 1891п «Об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Железногорск» с учетом вступления в силу Постановления Правительства РФ от 30.05.2017 N 658 «О нормативах финансовых затрат и Правилах расчета размера бюджетных ассигнований федерального бюджета на капитальный ремонт, ремонт и содержание</w:t>
      </w:r>
      <w:proofErr w:type="gramEnd"/>
      <w:r>
        <w:rPr>
          <w:szCs w:val="28"/>
        </w:rPr>
        <w:t xml:space="preserve"> автомобильных дорог федерального значения»;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наличие неэффективных расходов местного бюджета</w:t>
      </w:r>
      <w:r w:rsidRPr="006B364C">
        <w:rPr>
          <w:szCs w:val="28"/>
        </w:rPr>
        <w:t xml:space="preserve">, </w:t>
      </w:r>
      <w:r>
        <w:rPr>
          <w:szCs w:val="28"/>
        </w:rPr>
        <w:t xml:space="preserve">осуществляемых </w:t>
      </w:r>
      <w:r w:rsidRPr="006B364C">
        <w:rPr>
          <w:szCs w:val="28"/>
        </w:rPr>
        <w:t>в форме субсиди</w:t>
      </w:r>
      <w:r>
        <w:rPr>
          <w:szCs w:val="28"/>
        </w:rPr>
        <w:t>й</w:t>
      </w:r>
      <w:r w:rsidRPr="006B364C">
        <w:rPr>
          <w:szCs w:val="28"/>
        </w:rPr>
        <w:t xml:space="preserve"> </w:t>
      </w:r>
      <w:r>
        <w:rPr>
          <w:szCs w:val="28"/>
        </w:rPr>
        <w:t>муниципальным предприятиям для содержания сетей уличного освещения и прочих объектов благоустройства;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>формирование ассигнований по объектам капитального строительства и ремонта</w:t>
      </w:r>
      <w:r w:rsidRPr="001C53F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21FE6">
        <w:rPr>
          <w:szCs w:val="28"/>
        </w:rPr>
        <w:t>объем</w:t>
      </w:r>
      <w:r>
        <w:rPr>
          <w:szCs w:val="28"/>
        </w:rPr>
        <w:t>ах</w:t>
      </w:r>
      <w:r w:rsidRPr="00E21FE6">
        <w:rPr>
          <w:szCs w:val="28"/>
        </w:rPr>
        <w:t xml:space="preserve">, </w:t>
      </w:r>
      <w:r>
        <w:rPr>
          <w:szCs w:val="28"/>
        </w:rPr>
        <w:t xml:space="preserve">не </w:t>
      </w:r>
      <w:r w:rsidRPr="00E21FE6">
        <w:rPr>
          <w:szCs w:val="28"/>
        </w:rPr>
        <w:t>позволя</w:t>
      </w:r>
      <w:r>
        <w:rPr>
          <w:szCs w:val="28"/>
        </w:rPr>
        <w:t>ющих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органам </w:t>
      </w:r>
      <w:r w:rsidRPr="00E21FE6">
        <w:rPr>
          <w:szCs w:val="28"/>
        </w:rPr>
        <w:t>местно</w:t>
      </w:r>
      <w:r>
        <w:rPr>
          <w:szCs w:val="28"/>
        </w:rPr>
        <w:t>го</w:t>
      </w:r>
      <w:r w:rsidRPr="00E21FE6">
        <w:rPr>
          <w:szCs w:val="28"/>
        </w:rPr>
        <w:t xml:space="preserve"> самоуправлени</w:t>
      </w:r>
      <w:r>
        <w:rPr>
          <w:szCs w:val="28"/>
        </w:rPr>
        <w:t>я</w:t>
      </w:r>
      <w:r w:rsidRPr="00E21FE6">
        <w:rPr>
          <w:szCs w:val="28"/>
        </w:rPr>
        <w:t xml:space="preserve"> обеспечить </w:t>
      </w:r>
      <w:r>
        <w:rPr>
          <w:szCs w:val="28"/>
        </w:rPr>
        <w:t xml:space="preserve">необходимого </w:t>
      </w:r>
      <w:r w:rsidRPr="00E21FE6">
        <w:rPr>
          <w:szCs w:val="28"/>
        </w:rPr>
        <w:t>восстановления и восполнения муниципально</w:t>
      </w:r>
      <w:r>
        <w:rPr>
          <w:szCs w:val="28"/>
        </w:rPr>
        <w:t>й собственности</w:t>
      </w:r>
      <w:r w:rsidRPr="00E21FE6"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t xml:space="preserve">- высокая стоимость предоставляемых </w:t>
      </w:r>
      <w:r>
        <w:rPr>
          <w:szCs w:val="28"/>
        </w:rPr>
        <w:t xml:space="preserve">на территории городского округа </w:t>
      </w:r>
      <w:r w:rsidRPr="00E21FE6">
        <w:rPr>
          <w:szCs w:val="28"/>
        </w:rPr>
        <w:t>коммунальных услуг</w:t>
      </w:r>
      <w:r>
        <w:rPr>
          <w:szCs w:val="28"/>
        </w:rPr>
        <w:t xml:space="preserve"> и связанные с этим дополнительные затраты местного бюджета, хозяйствующих субъектов и жителей муниципального образования</w:t>
      </w:r>
      <w:r w:rsidRPr="00A33AE8">
        <w:rPr>
          <w:szCs w:val="28"/>
        </w:rPr>
        <w:t xml:space="preserve"> </w:t>
      </w:r>
      <w:r>
        <w:rPr>
          <w:szCs w:val="28"/>
        </w:rPr>
        <w:t>по содержанию подведомственных учреждений, объектов производственного, коммерческого назначения и жилищного фонда</w:t>
      </w:r>
      <w:r w:rsidRPr="004F6430">
        <w:rPr>
          <w:szCs w:val="28"/>
        </w:rPr>
        <w:t xml:space="preserve"> </w:t>
      </w:r>
      <w:r>
        <w:rPr>
          <w:szCs w:val="28"/>
        </w:rPr>
        <w:t>в ЗАТО Железногорск;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bCs/>
          <w:szCs w:val="28"/>
        </w:rPr>
        <w:t>-</w:t>
      </w:r>
      <w:r>
        <w:rPr>
          <w:bCs/>
          <w:szCs w:val="28"/>
        </w:rPr>
        <w:t xml:space="preserve"> снижение числа субъектов малого и среднего </w:t>
      </w:r>
      <w:r>
        <w:rPr>
          <w:szCs w:val="28"/>
        </w:rPr>
        <w:t>предпринимательства и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отсутствие у них побудительных мотивов для развития частного </w:t>
      </w:r>
      <w:r>
        <w:rPr>
          <w:bCs/>
          <w:szCs w:val="28"/>
        </w:rPr>
        <w:t>бизнеса;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неполное использование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Железногорск имеющихся у них возможностей по более результативному решению задач социально-экономического развития территории,</w:t>
      </w:r>
      <w:r w:rsidRPr="00D26DC8">
        <w:rPr>
          <w:szCs w:val="28"/>
        </w:rPr>
        <w:t xml:space="preserve"> </w:t>
      </w:r>
      <w:r>
        <w:rPr>
          <w:szCs w:val="28"/>
        </w:rPr>
        <w:t>подкрепленных конкретным бюджетным финансированием, в том числе при освоении утвержденных ассигнований на инфраструктурные объекты городского назначения;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lastRenderedPageBreak/>
        <w:t xml:space="preserve">- несвоевременное внесение отдельных изменений в доходные показатели местного бюджета при осуществлении объектных расширений </w:t>
      </w:r>
      <w:r w:rsidRPr="007F5BF1">
        <w:rPr>
          <w:szCs w:val="28"/>
        </w:rPr>
        <w:t>Прогнозного плана приватизации муниципального имущества</w:t>
      </w:r>
      <w:r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необходимость постоянного приведения разработчиками муниципальных программ перечня целевых показателей, показателей результативности и ожидаемых результатов от их реализации в соответствие с изменяющимися объемами бюджетного финансирования;</w:t>
      </w:r>
    </w:p>
    <w:p w:rsidR="002C7354" w:rsidRDefault="002C7354" w:rsidP="002C7354">
      <w:pPr>
        <w:pStyle w:val="a6"/>
        <w:ind w:firstLine="284"/>
      </w:pPr>
      <w:r w:rsidRPr="00E21FE6">
        <w:rPr>
          <w:szCs w:val="28"/>
        </w:rPr>
        <w:t>-</w:t>
      </w:r>
      <w:r>
        <w:rPr>
          <w:szCs w:val="28"/>
        </w:rPr>
        <w:t xml:space="preserve"> сокращение размера бюджетных средств, направляемых на исполнение протокольных решений представительного органа местного самоуправления по ежегодно принимаемым бюджетным наказам депутатов</w:t>
      </w:r>
      <w:r w:rsidRPr="00E21FE6"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экономически необоснованная </w:t>
      </w:r>
      <w:r w:rsidRPr="001752B0">
        <w:rPr>
          <w:szCs w:val="28"/>
        </w:rPr>
        <w:t xml:space="preserve">практика </w:t>
      </w:r>
      <w:r>
        <w:rPr>
          <w:szCs w:val="28"/>
        </w:rPr>
        <w:t xml:space="preserve">досрочного </w:t>
      </w:r>
      <w:r w:rsidRPr="001752B0">
        <w:rPr>
          <w:szCs w:val="28"/>
        </w:rPr>
        <w:t xml:space="preserve">расторжения </w:t>
      </w:r>
      <w:r>
        <w:rPr>
          <w:szCs w:val="28"/>
        </w:rPr>
        <w:t xml:space="preserve">муниципальных </w:t>
      </w:r>
      <w:r w:rsidRPr="001752B0">
        <w:rPr>
          <w:szCs w:val="28"/>
        </w:rPr>
        <w:t>контракт</w:t>
      </w:r>
      <w:r>
        <w:rPr>
          <w:szCs w:val="28"/>
        </w:rPr>
        <w:t>ов</w:t>
      </w:r>
      <w:r w:rsidRPr="001752B0">
        <w:rPr>
          <w:szCs w:val="28"/>
        </w:rPr>
        <w:t xml:space="preserve"> по взаимному </w:t>
      </w:r>
      <w:r>
        <w:rPr>
          <w:szCs w:val="28"/>
        </w:rPr>
        <w:t xml:space="preserve">согласию </w:t>
      </w:r>
      <w:r w:rsidRPr="001752B0">
        <w:rPr>
          <w:szCs w:val="28"/>
        </w:rPr>
        <w:t>сторон</w:t>
      </w:r>
      <w:r w:rsidRPr="001F7143">
        <w:rPr>
          <w:bCs/>
          <w:szCs w:val="28"/>
        </w:rPr>
        <w:t xml:space="preserve"> </w:t>
      </w:r>
      <w:r>
        <w:rPr>
          <w:bCs/>
          <w:szCs w:val="28"/>
        </w:rPr>
        <w:t>с последующим заключением вместо них более дорогостоящих контрактов на оказание таких же видов услуг</w:t>
      </w:r>
      <w:r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необходимость безусловного предъявления муниципальными </w:t>
      </w:r>
      <w:r w:rsidRPr="00E21FE6">
        <w:rPr>
          <w:szCs w:val="28"/>
        </w:rPr>
        <w:t xml:space="preserve">заказчиками </w:t>
      </w:r>
      <w:r>
        <w:rPr>
          <w:szCs w:val="28"/>
        </w:rPr>
        <w:t>штрафных санкций за неисполнение подрядчиками принятых на себя обязательств;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13364B">
        <w:rPr>
          <w:szCs w:val="28"/>
        </w:rPr>
        <w:t xml:space="preserve">- </w:t>
      </w:r>
      <w:r>
        <w:rPr>
          <w:szCs w:val="28"/>
        </w:rPr>
        <w:t>целесообразность расширения практики применения муниципальными предприятиями конкурентных способов закупок товаров, работ, услуг вместо широко используемых ими договоров с единственными поставщиками;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304495">
        <w:rPr>
          <w:szCs w:val="28"/>
        </w:rPr>
        <w:t xml:space="preserve">- </w:t>
      </w:r>
      <w:r>
        <w:rPr>
          <w:szCs w:val="28"/>
        </w:rPr>
        <w:t>потребность обязательного включения в хозяйственные договора права требования муниципальными организациями неустойки за ненадлежащее исполнение подрядчиками своих обязательств;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возможность снижения финансовых и налоговых затрат МП «ГТС» при его переходе </w:t>
      </w:r>
      <w:r>
        <w:rPr>
          <w:color w:val="000000"/>
          <w:szCs w:val="28"/>
        </w:rPr>
        <w:t>на упрощенную систему налогообложения;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обеспечение сбалансированного с общими показателями сокращения численности административно-</w:t>
      </w:r>
      <w:r w:rsidRPr="00F9520E">
        <w:rPr>
          <w:szCs w:val="28"/>
        </w:rPr>
        <w:t>управленческого персонала</w:t>
      </w:r>
      <w:r>
        <w:rPr>
          <w:szCs w:val="28"/>
        </w:rPr>
        <w:t xml:space="preserve"> данного предприятия;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175F25">
        <w:rPr>
          <w:szCs w:val="28"/>
        </w:rPr>
        <w:t xml:space="preserve">- отсутствие </w:t>
      </w:r>
      <w:r>
        <w:rPr>
          <w:szCs w:val="28"/>
        </w:rPr>
        <w:t xml:space="preserve">в путевых листах необходимой </w:t>
      </w:r>
      <w:r w:rsidRPr="00175F25">
        <w:rPr>
          <w:szCs w:val="28"/>
        </w:rPr>
        <w:t>конкретизации маршрут</w:t>
      </w:r>
      <w:r>
        <w:rPr>
          <w:szCs w:val="28"/>
        </w:rPr>
        <w:t>ов</w:t>
      </w:r>
      <w:r w:rsidRPr="00175F25">
        <w:rPr>
          <w:szCs w:val="28"/>
        </w:rPr>
        <w:t xml:space="preserve"> следования автотранспортных средств, достоверно подтвержда</w:t>
      </w:r>
      <w:r>
        <w:rPr>
          <w:szCs w:val="28"/>
        </w:rPr>
        <w:t>ющих</w:t>
      </w:r>
      <w:r w:rsidRPr="00175F25">
        <w:rPr>
          <w:szCs w:val="28"/>
        </w:rPr>
        <w:t xml:space="preserve"> их фактическое </w:t>
      </w:r>
      <w:r>
        <w:rPr>
          <w:szCs w:val="28"/>
        </w:rPr>
        <w:t xml:space="preserve">использование </w:t>
      </w:r>
      <w:r w:rsidRPr="00175F25">
        <w:rPr>
          <w:szCs w:val="28"/>
        </w:rPr>
        <w:t xml:space="preserve">в </w:t>
      </w:r>
      <w:r>
        <w:rPr>
          <w:szCs w:val="28"/>
        </w:rPr>
        <w:t xml:space="preserve">производственных или </w:t>
      </w:r>
      <w:r w:rsidRPr="00175F25">
        <w:rPr>
          <w:szCs w:val="28"/>
        </w:rPr>
        <w:t>служебных целях;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устранение финансовых рисков</w:t>
      </w:r>
      <w:r w:rsidRPr="00A17751">
        <w:rPr>
          <w:szCs w:val="28"/>
        </w:rPr>
        <w:t xml:space="preserve"> </w:t>
      </w:r>
      <w:r>
        <w:rPr>
          <w:szCs w:val="28"/>
        </w:rPr>
        <w:t>по обложению налогом на доходы физических лиц расходов МП «ГТС» по доставке своих сотрудников домой на такси и исключению данных затрат из налоговой базы по налогу на прибыль;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необходимость усиления принимаемых мер по взысканию дебиторской задолженности с контрагентов муниципальных предприятий и своевременному списанию этой задолженности при ее включении в состав безнадежной;</w:t>
      </w:r>
      <w:r w:rsidRPr="00FF2D45">
        <w:rPr>
          <w:szCs w:val="28"/>
        </w:rPr>
        <w:t xml:space="preserve"> 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AA6847">
        <w:rPr>
          <w:szCs w:val="28"/>
        </w:rPr>
        <w:t>- приобретение материальных ценностей с нарушением требований</w:t>
      </w:r>
      <w:r>
        <w:rPr>
          <w:szCs w:val="28"/>
        </w:rPr>
        <w:t xml:space="preserve"> Положения о порядке проведения закупок продукции (товаров, работ, услуг) для нужд МП «ГТС»</w:t>
      </w:r>
      <w:r w:rsidRPr="00AA6847"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использование конкурентных способов продаж движимого имущества, находящегося в хозяйственном ведении муниципальных предприятий, вместо персональной их реализации конкретным физическим лицам;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lastRenderedPageBreak/>
        <w:t>- целесообразность</w:t>
      </w:r>
      <w:r w:rsidRPr="001C460E">
        <w:rPr>
          <w:szCs w:val="28"/>
        </w:rPr>
        <w:t xml:space="preserve"> </w:t>
      </w:r>
      <w:r>
        <w:rPr>
          <w:iCs/>
          <w:szCs w:val="28"/>
        </w:rPr>
        <w:t>разработки и реализации плана мероприятий по</w:t>
      </w:r>
      <w:r w:rsidRPr="00DA08E4">
        <w:rPr>
          <w:szCs w:val="28"/>
        </w:rPr>
        <w:t xml:space="preserve"> </w:t>
      </w:r>
      <w:r>
        <w:rPr>
          <w:iCs/>
          <w:szCs w:val="28"/>
        </w:rPr>
        <w:t xml:space="preserve">обеспечению </w:t>
      </w:r>
      <w:r>
        <w:rPr>
          <w:szCs w:val="28"/>
        </w:rPr>
        <w:t xml:space="preserve">безубыточности </w:t>
      </w:r>
      <w:r>
        <w:rPr>
          <w:iCs/>
          <w:szCs w:val="28"/>
        </w:rPr>
        <w:t xml:space="preserve">в МП «ГТС» </w:t>
      </w:r>
      <w:r>
        <w:rPr>
          <w:szCs w:val="28"/>
        </w:rPr>
        <w:t>услуг</w:t>
      </w:r>
      <w:r>
        <w:rPr>
          <w:iCs/>
          <w:szCs w:val="28"/>
        </w:rPr>
        <w:t xml:space="preserve"> по предоставлению </w:t>
      </w:r>
      <w:r>
        <w:rPr>
          <w:szCs w:val="28"/>
        </w:rPr>
        <w:t>местной телефонной связи и кабельному телевидению;</w:t>
      </w:r>
      <w:r w:rsidRPr="00AD320F">
        <w:rPr>
          <w:szCs w:val="28"/>
        </w:rPr>
        <w:t xml:space="preserve"> 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1508BB">
        <w:rPr>
          <w:szCs w:val="28"/>
        </w:rPr>
        <w:t xml:space="preserve">- наличие фактов </w:t>
      </w:r>
      <w:r>
        <w:rPr>
          <w:szCs w:val="28"/>
        </w:rPr>
        <w:t xml:space="preserve">недостоверного и </w:t>
      </w:r>
      <w:r w:rsidRPr="001508BB">
        <w:rPr>
          <w:szCs w:val="28"/>
        </w:rPr>
        <w:t xml:space="preserve">неполноценного учета </w:t>
      </w:r>
      <w:r w:rsidRPr="001508BB">
        <w:rPr>
          <w:color w:val="000000"/>
          <w:szCs w:val="28"/>
        </w:rPr>
        <w:t>основных средств</w:t>
      </w:r>
      <w:r>
        <w:rPr>
          <w:color w:val="000000"/>
          <w:szCs w:val="28"/>
        </w:rPr>
        <w:t xml:space="preserve"> и</w:t>
      </w:r>
      <w:r w:rsidRPr="001508B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товарно-</w:t>
      </w:r>
      <w:r w:rsidRPr="001508BB">
        <w:rPr>
          <w:color w:val="000000"/>
          <w:szCs w:val="28"/>
        </w:rPr>
        <w:t xml:space="preserve">материальных ценностей в </w:t>
      </w:r>
      <w:r>
        <w:rPr>
          <w:color w:val="000000"/>
          <w:szCs w:val="28"/>
        </w:rPr>
        <w:t xml:space="preserve">муниципальных </w:t>
      </w:r>
      <w:r>
        <w:rPr>
          <w:bCs/>
          <w:szCs w:val="28"/>
        </w:rPr>
        <w:t xml:space="preserve">организациях, в том числе деталей, узлов и агрегатов, снимаемых </w:t>
      </w:r>
      <w:r w:rsidRPr="00A4509D">
        <w:rPr>
          <w:bCs/>
          <w:szCs w:val="28"/>
        </w:rPr>
        <w:t xml:space="preserve">в процессе </w:t>
      </w:r>
      <w:r>
        <w:rPr>
          <w:bCs/>
          <w:szCs w:val="28"/>
        </w:rPr>
        <w:t xml:space="preserve">ремонта или замены технологического оборудования для дальнейшего </w:t>
      </w:r>
      <w:r w:rsidRPr="00A4509D">
        <w:rPr>
          <w:bCs/>
          <w:szCs w:val="28"/>
        </w:rPr>
        <w:t>их использования</w:t>
      </w:r>
      <w:r>
        <w:rPr>
          <w:bCs/>
          <w:szCs w:val="28"/>
        </w:rPr>
        <w:t xml:space="preserve"> в производственном процессе;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1C460E">
        <w:rPr>
          <w:szCs w:val="28"/>
        </w:rPr>
        <w:t xml:space="preserve">- </w:t>
      </w:r>
      <w:r>
        <w:rPr>
          <w:iCs/>
          <w:szCs w:val="28"/>
        </w:rPr>
        <w:t xml:space="preserve">потребность </w:t>
      </w:r>
      <w:r>
        <w:rPr>
          <w:szCs w:val="28"/>
        </w:rPr>
        <w:t xml:space="preserve">усиления внутреннего </w:t>
      </w:r>
      <w:proofErr w:type="gramStart"/>
      <w:r w:rsidRPr="001C460E">
        <w:rPr>
          <w:szCs w:val="28"/>
        </w:rPr>
        <w:t>контроля за</w:t>
      </w:r>
      <w:proofErr w:type="gramEnd"/>
      <w:r w:rsidRPr="001C460E">
        <w:rPr>
          <w:szCs w:val="28"/>
        </w:rPr>
        <w:t xml:space="preserve"> своевременностью исполнения </w:t>
      </w:r>
      <w:r>
        <w:rPr>
          <w:szCs w:val="28"/>
        </w:rPr>
        <w:t xml:space="preserve">муниципальными предприятиями и учреждениями </w:t>
      </w:r>
      <w:r w:rsidRPr="001C460E">
        <w:rPr>
          <w:szCs w:val="28"/>
        </w:rPr>
        <w:t>договорных</w:t>
      </w:r>
      <w:r>
        <w:rPr>
          <w:szCs w:val="28"/>
        </w:rPr>
        <w:t xml:space="preserve"> и</w:t>
      </w:r>
      <w:r w:rsidRPr="001C460E">
        <w:rPr>
          <w:szCs w:val="28"/>
        </w:rPr>
        <w:t xml:space="preserve"> контрактных обязательств </w:t>
      </w:r>
      <w:r>
        <w:rPr>
          <w:szCs w:val="28"/>
        </w:rPr>
        <w:t xml:space="preserve">в целях </w:t>
      </w:r>
      <w:r w:rsidRPr="001C460E">
        <w:rPr>
          <w:szCs w:val="28"/>
        </w:rPr>
        <w:t xml:space="preserve">исключения неэффективных расходов по </w:t>
      </w:r>
      <w:r>
        <w:rPr>
          <w:szCs w:val="28"/>
        </w:rPr>
        <w:t>о</w:t>
      </w:r>
      <w:r w:rsidRPr="001C460E">
        <w:rPr>
          <w:szCs w:val="28"/>
        </w:rPr>
        <w:t xml:space="preserve">плате </w:t>
      </w:r>
      <w:r>
        <w:rPr>
          <w:szCs w:val="28"/>
        </w:rPr>
        <w:t xml:space="preserve">ими штрафов и </w:t>
      </w:r>
      <w:r w:rsidRPr="001C460E">
        <w:rPr>
          <w:szCs w:val="28"/>
        </w:rPr>
        <w:t>неустоек;</w:t>
      </w:r>
    </w:p>
    <w:p w:rsidR="002C7354" w:rsidRPr="00C839FD" w:rsidRDefault="002C7354" w:rsidP="002C7354">
      <w:pPr>
        <w:pStyle w:val="a6"/>
        <w:ind w:firstLine="284"/>
        <w:rPr>
          <w:szCs w:val="28"/>
        </w:rPr>
      </w:pPr>
      <w:r w:rsidRPr="00C839FD">
        <w:rPr>
          <w:szCs w:val="28"/>
        </w:rPr>
        <w:t xml:space="preserve">- </w:t>
      </w:r>
      <w:r w:rsidRPr="004E2733">
        <w:rPr>
          <w:color w:val="000000"/>
          <w:szCs w:val="28"/>
        </w:rPr>
        <w:t>неудовлетворительное качество</w:t>
      </w:r>
      <w:r>
        <w:rPr>
          <w:color w:val="000000"/>
          <w:szCs w:val="28"/>
        </w:rPr>
        <w:t xml:space="preserve"> </w:t>
      </w:r>
      <w:r w:rsidRPr="004E2733">
        <w:rPr>
          <w:color w:val="000000"/>
          <w:szCs w:val="28"/>
        </w:rPr>
        <w:t>проводимой</w:t>
      </w:r>
      <w:r>
        <w:rPr>
          <w:color w:val="000000"/>
          <w:szCs w:val="28"/>
        </w:rPr>
        <w:t xml:space="preserve"> </w:t>
      </w:r>
      <w:r w:rsidRPr="004E2733">
        <w:rPr>
          <w:color w:val="000000"/>
          <w:szCs w:val="28"/>
        </w:rPr>
        <w:t>инвентаризационной работы</w:t>
      </w:r>
      <w:r>
        <w:rPr>
          <w:color w:val="000000"/>
          <w:szCs w:val="28"/>
        </w:rPr>
        <w:t xml:space="preserve"> и неполное </w:t>
      </w:r>
      <w:r w:rsidRPr="00C839FD">
        <w:rPr>
          <w:bCs/>
          <w:szCs w:val="28"/>
        </w:rPr>
        <w:t xml:space="preserve">использование </w:t>
      </w:r>
      <w:r>
        <w:rPr>
          <w:bCs/>
          <w:szCs w:val="28"/>
        </w:rPr>
        <w:t>хозяйствующими организациями</w:t>
      </w:r>
      <w:r w:rsidRPr="00C839FD">
        <w:rPr>
          <w:bCs/>
          <w:szCs w:val="28"/>
        </w:rPr>
        <w:t xml:space="preserve"> имеющихся </w:t>
      </w:r>
      <w:r>
        <w:rPr>
          <w:bCs/>
          <w:szCs w:val="28"/>
        </w:rPr>
        <w:t xml:space="preserve">у них </w:t>
      </w:r>
      <w:r w:rsidRPr="00C839FD">
        <w:rPr>
          <w:bCs/>
          <w:szCs w:val="28"/>
        </w:rPr>
        <w:t xml:space="preserve">возможностей по обеспечению надлежащей сохранности </w:t>
      </w:r>
      <w:r>
        <w:rPr>
          <w:bCs/>
          <w:szCs w:val="28"/>
        </w:rPr>
        <w:t xml:space="preserve">муниципального </w:t>
      </w:r>
      <w:r w:rsidRPr="00C839FD">
        <w:rPr>
          <w:bCs/>
          <w:szCs w:val="28"/>
        </w:rPr>
        <w:t>имущества;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szCs w:val="28"/>
        </w:rPr>
        <w:t xml:space="preserve">- убыточная работа 4 </w:t>
      </w:r>
      <w:r>
        <w:rPr>
          <w:iCs/>
          <w:szCs w:val="28"/>
        </w:rPr>
        <w:t>муниципальных предприятий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 xml:space="preserve">», МП «ЖКХ», МП «ПАТП», МП «Нега») из 8 функционирующих на </w:t>
      </w:r>
      <w:proofErr w:type="gramStart"/>
      <w:r>
        <w:rPr>
          <w:iCs/>
          <w:szCs w:val="28"/>
        </w:rPr>
        <w:t>территории</w:t>
      </w:r>
      <w:proofErr w:type="gramEnd"/>
      <w:r>
        <w:rPr>
          <w:iCs/>
          <w:szCs w:val="28"/>
        </w:rPr>
        <w:t xml:space="preserve"> ЗАТО Железногорск, результаты финансово-хозяйственной деятельности которых были рассмотрены в 2019 году на заседаниях балансовой комиссии;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сокращение объемов валовой выручки в 3 субъектах муниципального сектора экономики (МП «ГЖКУ», МП «ЖКХ», МП «ГТС»);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дебиторской задолженности в 2 и кредиторской в 6 муниципальных предприятиях;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proofErr w:type="gramStart"/>
      <w:r>
        <w:rPr>
          <w:iCs/>
          <w:szCs w:val="28"/>
        </w:rPr>
        <w:t>- ухудшение соотношения дебиторской и кредиторской задолженности в 7 организациях, подведомственных органам местного самоуправления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«ПАТП», МП «Нега»,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  <w:proofErr w:type="gramEnd"/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bCs/>
          <w:szCs w:val="28"/>
        </w:rPr>
        <w:t xml:space="preserve">- ухудшение итогов финансово-хозяйственной деятельности в 5 </w:t>
      </w:r>
      <w:r>
        <w:rPr>
          <w:iCs/>
          <w:szCs w:val="28"/>
        </w:rPr>
        <w:t>муниципальных предприятиях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«ПАТП», МП «Нега», МП «</w:t>
      </w:r>
      <w:proofErr w:type="spellStart"/>
      <w:r>
        <w:rPr>
          <w:iCs/>
          <w:szCs w:val="28"/>
        </w:rPr>
        <w:t>Инфоцентр</w:t>
      </w:r>
      <w:proofErr w:type="spellEnd"/>
      <w:r>
        <w:rPr>
          <w:iCs/>
          <w:szCs w:val="28"/>
        </w:rPr>
        <w:t>»);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несоответствие темпов изменения заработной платы и выработки на одного работника в 3 хозяйствующих организациях (МП «ЖКХ», МП «ГТС», МП «Нега»);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увеличение численности или доли административно-управленческого персонала в 7 муниципальных предприятиях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«ПАТП», МП «ГТС», МП «Нега»);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>- снижение величины собственного капитала</w:t>
      </w:r>
      <w:r w:rsidRPr="006E4EFE">
        <w:rPr>
          <w:iCs/>
          <w:szCs w:val="28"/>
        </w:rPr>
        <w:t xml:space="preserve"> </w:t>
      </w:r>
      <w:r>
        <w:rPr>
          <w:iCs/>
          <w:szCs w:val="28"/>
        </w:rPr>
        <w:t>в 6</w:t>
      </w:r>
      <w:r w:rsidRPr="00B14830">
        <w:rPr>
          <w:iCs/>
          <w:szCs w:val="28"/>
        </w:rPr>
        <w:t xml:space="preserve"> </w:t>
      </w:r>
      <w:r>
        <w:rPr>
          <w:iCs/>
          <w:szCs w:val="28"/>
        </w:rPr>
        <w:t>хозяйствующих субъектах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«ГТС», МП «Нега»);</w:t>
      </w:r>
    </w:p>
    <w:p w:rsidR="002C7354" w:rsidRDefault="002C7354" w:rsidP="002C7354">
      <w:pPr>
        <w:pStyle w:val="a6"/>
        <w:ind w:firstLine="284"/>
        <w:rPr>
          <w:iCs/>
          <w:szCs w:val="28"/>
        </w:rPr>
      </w:pPr>
      <w:r>
        <w:rPr>
          <w:iCs/>
          <w:szCs w:val="28"/>
        </w:rPr>
        <w:t xml:space="preserve">- неисполнение утвержденных плановых заданий по объемам капитальных вложений, реконструкции и обновлению основных средств в 5 </w:t>
      </w:r>
      <w:r>
        <w:rPr>
          <w:iCs/>
          <w:szCs w:val="28"/>
        </w:rPr>
        <w:lastRenderedPageBreak/>
        <w:t>муниципальных предприятиях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«ПАТП», МП «Нега»).</w:t>
      </w:r>
    </w:p>
    <w:p w:rsidR="002C7354" w:rsidRPr="008A4E7C" w:rsidRDefault="002C7354" w:rsidP="002C7354">
      <w:pPr>
        <w:pStyle w:val="a6"/>
        <w:ind w:firstLine="284"/>
        <w:rPr>
          <w:bCs/>
          <w:sz w:val="12"/>
          <w:szCs w:val="12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bCs/>
          <w:szCs w:val="28"/>
        </w:rPr>
        <w:t xml:space="preserve">В рассматриваемой связи следует также отметить, что в процессе проведения контрольных и экспертно-аналитических мероприятий отдельные из указанных выше нарушений и недостатков упреждающим образом </w:t>
      </w:r>
      <w:proofErr w:type="spellStart"/>
      <w:r>
        <w:rPr>
          <w:bCs/>
          <w:szCs w:val="28"/>
        </w:rPr>
        <w:t>профилактировались</w:t>
      </w:r>
      <w:proofErr w:type="spellEnd"/>
      <w:r>
        <w:rPr>
          <w:bCs/>
          <w:szCs w:val="28"/>
        </w:rPr>
        <w:t xml:space="preserve"> в деятельности других муниципальных организаций,</w:t>
      </w:r>
      <w:r w:rsidRPr="00A03931">
        <w:rPr>
          <w:bCs/>
          <w:szCs w:val="28"/>
        </w:rPr>
        <w:t xml:space="preserve"> </w:t>
      </w:r>
      <w:r>
        <w:rPr>
          <w:bCs/>
          <w:szCs w:val="28"/>
        </w:rPr>
        <w:t>что способствовало повышению эффективности</w:t>
      </w:r>
      <w:r w:rsidRPr="00FC382F">
        <w:rPr>
          <w:bCs/>
          <w:szCs w:val="28"/>
        </w:rPr>
        <w:t xml:space="preserve"> </w:t>
      </w:r>
      <w:r>
        <w:rPr>
          <w:bCs/>
          <w:szCs w:val="28"/>
        </w:rPr>
        <w:t>и правомерности</w:t>
      </w:r>
      <w:r w:rsidRPr="00FC382F">
        <w:rPr>
          <w:bCs/>
          <w:szCs w:val="28"/>
        </w:rPr>
        <w:t xml:space="preserve"> </w:t>
      </w:r>
      <w:r>
        <w:rPr>
          <w:bCs/>
          <w:szCs w:val="28"/>
        </w:rPr>
        <w:t xml:space="preserve">их работы. Кроме этого </w:t>
      </w:r>
      <w:r>
        <w:rPr>
          <w:szCs w:val="28"/>
        </w:rPr>
        <w:t xml:space="preserve">по результатам контрольно-счетной деятельности органом внешнего финансового контроля было внесено свыше 30 предложений, относящихся к совершенствованию сферы бюджетно-имущественных отношений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Железногорск, в том числе: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bCs/>
          <w:szCs w:val="28"/>
        </w:rPr>
        <w:t xml:space="preserve">- </w:t>
      </w:r>
      <w:r>
        <w:rPr>
          <w:bCs/>
          <w:szCs w:val="28"/>
        </w:rPr>
        <w:t xml:space="preserve">по необходимости </w:t>
      </w:r>
      <w:r w:rsidRPr="00E21FE6">
        <w:rPr>
          <w:szCs w:val="28"/>
        </w:rPr>
        <w:t>усилени</w:t>
      </w:r>
      <w:r>
        <w:rPr>
          <w:szCs w:val="28"/>
        </w:rPr>
        <w:t>я</w:t>
      </w:r>
      <w:r w:rsidRPr="00E21FE6">
        <w:rPr>
          <w:szCs w:val="28"/>
        </w:rPr>
        <w:t xml:space="preserve"> текущего контроля со стороны главных распорядителей бюджетных средств </w:t>
      </w:r>
      <w:r>
        <w:rPr>
          <w:szCs w:val="28"/>
        </w:rPr>
        <w:t xml:space="preserve">и отраслевых (функциональных) органов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</w:t>
      </w:r>
      <w:r w:rsidRPr="00E21FE6">
        <w:rPr>
          <w:szCs w:val="28"/>
        </w:rPr>
        <w:t xml:space="preserve">за экономностью и результативностью использования </w:t>
      </w:r>
      <w:r>
        <w:rPr>
          <w:szCs w:val="28"/>
        </w:rPr>
        <w:t xml:space="preserve">подотчетными организациями имеющихся у них </w:t>
      </w:r>
      <w:r w:rsidRPr="00E21FE6">
        <w:rPr>
          <w:szCs w:val="28"/>
        </w:rPr>
        <w:t xml:space="preserve">бюджетных </w:t>
      </w:r>
      <w:r>
        <w:rPr>
          <w:szCs w:val="28"/>
        </w:rPr>
        <w:t xml:space="preserve">и имущественных ресурсов в условиях последовательного сокращения объема федеральной дотации, выделяемой </w:t>
      </w:r>
      <w:r w:rsidRPr="00E21FE6">
        <w:rPr>
          <w:szCs w:val="28"/>
        </w:rPr>
        <w:t>ЗАТО Железногорск</w:t>
      </w:r>
      <w:r>
        <w:rPr>
          <w:szCs w:val="28"/>
        </w:rPr>
        <w:t xml:space="preserve"> за особый режим его функционирования;</w:t>
      </w:r>
    </w:p>
    <w:p w:rsidR="002C7354" w:rsidRDefault="002C7354" w:rsidP="002C7354">
      <w:pPr>
        <w:pStyle w:val="a6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увеличению объема капитальных вложений в </w:t>
      </w:r>
      <w:proofErr w:type="gramStart"/>
      <w:r>
        <w:rPr>
          <w:rFonts w:eastAsia="Calibri"/>
          <w:szCs w:val="28"/>
        </w:rPr>
        <w:t>инфраструктуру</w:t>
      </w:r>
      <w:proofErr w:type="gramEnd"/>
      <w:r>
        <w:rPr>
          <w:rFonts w:eastAsia="Calibri"/>
          <w:szCs w:val="28"/>
        </w:rPr>
        <w:t xml:space="preserve"> </w:t>
      </w:r>
      <w:r w:rsidRPr="00D664AD">
        <w:rPr>
          <w:rFonts w:eastAsia="Calibri"/>
          <w:szCs w:val="28"/>
        </w:rPr>
        <w:t>ЗАТО Железногорск</w:t>
      </w:r>
      <w:r w:rsidRPr="000B1DD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за счет более широкого участия городского округа </w:t>
      </w:r>
      <w:r w:rsidRPr="00D664AD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приоритетных проектах и программах </w:t>
      </w:r>
      <w:r w:rsidRPr="00D664AD">
        <w:rPr>
          <w:rFonts w:eastAsia="Calibri"/>
          <w:szCs w:val="28"/>
        </w:rPr>
        <w:t>федерального и регионального</w:t>
      </w:r>
      <w:r>
        <w:rPr>
          <w:rFonts w:eastAsia="Calibri"/>
          <w:szCs w:val="28"/>
        </w:rPr>
        <w:t xml:space="preserve"> значения;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по конкурсному распределению расходов местного бюджета, предоставляемых в настоящее время в виде субсидий на содержание сетей уличного освещения и прочих объектов благоустройства;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расширению состава </w:t>
      </w:r>
      <w:r w:rsidRPr="00036B16">
        <w:rPr>
          <w:szCs w:val="28"/>
        </w:rPr>
        <w:t>конкурентных закупок</w:t>
      </w:r>
      <w:r>
        <w:rPr>
          <w:szCs w:val="28"/>
        </w:rPr>
        <w:t>, осуществляемых муниципальными учреждениями и предприятиями;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по </w:t>
      </w:r>
      <w:r>
        <w:rPr>
          <w:szCs w:val="28"/>
        </w:rPr>
        <w:t xml:space="preserve">оптимизации текущих расходов в бюджетном секторе </w:t>
      </w:r>
      <w:proofErr w:type="gramStart"/>
      <w:r>
        <w:rPr>
          <w:szCs w:val="28"/>
        </w:rPr>
        <w:t>экономики</w:t>
      </w:r>
      <w:proofErr w:type="gramEnd"/>
      <w:r>
        <w:rPr>
          <w:szCs w:val="28"/>
        </w:rPr>
        <w:t xml:space="preserve"> </w:t>
      </w:r>
      <w:r w:rsidRPr="00D664AD">
        <w:rPr>
          <w:rFonts w:eastAsia="Calibri"/>
          <w:szCs w:val="28"/>
        </w:rPr>
        <w:t>ЗАТО Железногорск</w:t>
      </w:r>
      <w:r>
        <w:rPr>
          <w:szCs w:val="28"/>
        </w:rPr>
        <w:t xml:space="preserve"> с перераспределением высвобождающихся средств на развитие материально-технической базы муниципального образования;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по увеличению видов и размера муниципальной поддержки субъектам малого и среднего предпринимательства на территории городского округа;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 xml:space="preserve">- по </w:t>
      </w:r>
      <w:r>
        <w:rPr>
          <w:szCs w:val="28"/>
        </w:rPr>
        <w:t>исключению фактов наличия неучтенного или</w:t>
      </w:r>
      <w:r w:rsidRPr="00EC6447">
        <w:rPr>
          <w:bCs/>
          <w:szCs w:val="28"/>
        </w:rPr>
        <w:t xml:space="preserve"> </w:t>
      </w:r>
      <w:r>
        <w:rPr>
          <w:bCs/>
          <w:szCs w:val="28"/>
        </w:rPr>
        <w:t xml:space="preserve">бесконтрольно используемого имущества в муниципальных организациях и наведения необходимого порядка в </w:t>
      </w:r>
      <w:r w:rsidRPr="00A4509D">
        <w:rPr>
          <w:bCs/>
          <w:szCs w:val="28"/>
        </w:rPr>
        <w:t>складско</w:t>
      </w:r>
      <w:r>
        <w:rPr>
          <w:bCs/>
          <w:szCs w:val="28"/>
        </w:rPr>
        <w:t>м</w:t>
      </w:r>
      <w:r w:rsidRPr="00A4509D">
        <w:rPr>
          <w:bCs/>
          <w:szCs w:val="28"/>
        </w:rPr>
        <w:t xml:space="preserve"> учет</w:t>
      </w:r>
      <w:r>
        <w:rPr>
          <w:bCs/>
          <w:szCs w:val="28"/>
        </w:rPr>
        <w:t>е</w:t>
      </w:r>
      <w:r w:rsidRPr="0073271A">
        <w:rPr>
          <w:bCs/>
          <w:szCs w:val="28"/>
        </w:rPr>
        <w:t xml:space="preserve"> </w:t>
      </w:r>
      <w:r w:rsidRPr="00604AAC">
        <w:rPr>
          <w:bCs/>
          <w:szCs w:val="28"/>
        </w:rPr>
        <w:t>деталей</w:t>
      </w:r>
      <w:r>
        <w:rPr>
          <w:bCs/>
          <w:szCs w:val="28"/>
        </w:rPr>
        <w:t>,</w:t>
      </w:r>
      <w:r w:rsidRPr="00A4509D">
        <w:rPr>
          <w:bCs/>
          <w:szCs w:val="28"/>
        </w:rPr>
        <w:t xml:space="preserve"> </w:t>
      </w:r>
      <w:r w:rsidRPr="00604AAC">
        <w:rPr>
          <w:bCs/>
          <w:szCs w:val="28"/>
        </w:rPr>
        <w:t>узлов</w:t>
      </w:r>
      <w:r>
        <w:rPr>
          <w:bCs/>
          <w:szCs w:val="28"/>
        </w:rPr>
        <w:t xml:space="preserve"> и агрегатов,</w:t>
      </w:r>
      <w:r w:rsidRPr="00A4509D">
        <w:rPr>
          <w:bCs/>
          <w:szCs w:val="28"/>
        </w:rPr>
        <w:t xml:space="preserve"> </w:t>
      </w:r>
      <w:r>
        <w:rPr>
          <w:bCs/>
          <w:szCs w:val="28"/>
        </w:rPr>
        <w:t xml:space="preserve">снимаемых </w:t>
      </w:r>
      <w:r w:rsidRPr="00A4509D">
        <w:rPr>
          <w:bCs/>
          <w:szCs w:val="28"/>
        </w:rPr>
        <w:t>в процессе ремонта с</w:t>
      </w:r>
      <w:r>
        <w:rPr>
          <w:bCs/>
          <w:szCs w:val="28"/>
        </w:rPr>
        <w:t xml:space="preserve"> технологического оборудования </w:t>
      </w:r>
      <w:r w:rsidRPr="00A4509D">
        <w:rPr>
          <w:bCs/>
          <w:szCs w:val="28"/>
        </w:rPr>
        <w:t xml:space="preserve">для их </w:t>
      </w:r>
      <w:r>
        <w:rPr>
          <w:bCs/>
          <w:szCs w:val="28"/>
        </w:rPr>
        <w:t xml:space="preserve">последующего </w:t>
      </w:r>
      <w:r w:rsidRPr="00A4509D">
        <w:rPr>
          <w:bCs/>
          <w:szCs w:val="28"/>
        </w:rPr>
        <w:t xml:space="preserve">использования </w:t>
      </w:r>
      <w:r>
        <w:rPr>
          <w:bCs/>
          <w:szCs w:val="28"/>
        </w:rPr>
        <w:t xml:space="preserve">в производственном процессе </w:t>
      </w:r>
      <w:r w:rsidRPr="00A4509D">
        <w:rPr>
          <w:bCs/>
          <w:szCs w:val="28"/>
        </w:rPr>
        <w:t xml:space="preserve">или для сдачи </w:t>
      </w:r>
      <w:r>
        <w:rPr>
          <w:bCs/>
          <w:szCs w:val="28"/>
        </w:rPr>
        <w:t xml:space="preserve">в </w:t>
      </w:r>
      <w:r w:rsidRPr="00A4509D">
        <w:rPr>
          <w:bCs/>
          <w:szCs w:val="28"/>
        </w:rPr>
        <w:t>металлолом</w:t>
      </w:r>
      <w:r>
        <w:rPr>
          <w:bCs/>
          <w:szCs w:val="28"/>
        </w:rPr>
        <w:t>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bCs/>
          <w:szCs w:val="28"/>
        </w:rPr>
      </w:pPr>
      <w:r>
        <w:rPr>
          <w:szCs w:val="28"/>
        </w:rPr>
        <w:t>- по обязательному отражению в путевых листах конкретных маршрутов следования эксплуатируемой</w:t>
      </w:r>
      <w:r w:rsidRPr="00ED6391">
        <w:rPr>
          <w:bCs/>
          <w:szCs w:val="28"/>
        </w:rPr>
        <w:t xml:space="preserve"> </w:t>
      </w:r>
      <w:r w:rsidRPr="00912EEF">
        <w:rPr>
          <w:bCs/>
          <w:szCs w:val="28"/>
        </w:rPr>
        <w:t>авто</w:t>
      </w:r>
      <w:r>
        <w:rPr>
          <w:bCs/>
          <w:szCs w:val="28"/>
        </w:rPr>
        <w:t>мобильной</w:t>
      </w:r>
      <w:r w:rsidRPr="00912EEF">
        <w:rPr>
          <w:bCs/>
          <w:szCs w:val="28"/>
        </w:rPr>
        <w:t xml:space="preserve"> </w:t>
      </w:r>
      <w:r>
        <w:rPr>
          <w:bCs/>
          <w:szCs w:val="28"/>
        </w:rPr>
        <w:t>и тракторной техники;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обеспечению </w:t>
      </w:r>
      <w:r w:rsidRPr="00666186">
        <w:rPr>
          <w:szCs w:val="28"/>
        </w:rPr>
        <w:t xml:space="preserve">внутриведомственного </w:t>
      </w:r>
      <w:proofErr w:type="gramStart"/>
      <w:r w:rsidRPr="00666186">
        <w:rPr>
          <w:szCs w:val="28"/>
        </w:rPr>
        <w:t>контроля за</w:t>
      </w:r>
      <w:proofErr w:type="gramEnd"/>
      <w:r w:rsidRPr="00666186">
        <w:rPr>
          <w:szCs w:val="28"/>
        </w:rPr>
        <w:t xml:space="preserve"> своевременностью исполнения муниципальными учреждениями и предприятиями договорных</w:t>
      </w:r>
      <w:r>
        <w:rPr>
          <w:szCs w:val="28"/>
        </w:rPr>
        <w:t xml:space="preserve"> и</w:t>
      </w:r>
      <w:r w:rsidRPr="00666186">
        <w:rPr>
          <w:szCs w:val="28"/>
        </w:rPr>
        <w:t xml:space="preserve"> контрактных обязательств</w:t>
      </w:r>
      <w:r>
        <w:rPr>
          <w:szCs w:val="28"/>
        </w:rPr>
        <w:t>;</w:t>
      </w:r>
    </w:p>
    <w:p w:rsidR="002C7354" w:rsidRPr="00666186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color w:val="000000"/>
          <w:szCs w:val="28"/>
        </w:rPr>
        <w:lastRenderedPageBreak/>
        <w:t>- по использованию при формировании начальной продажной цены материального имущества отчетов оценщиков с действующими сроками определенной в них рыночной стоимости объектов оценки;</w:t>
      </w:r>
    </w:p>
    <w:p w:rsidR="002C7354" w:rsidRDefault="002C7354" w:rsidP="002C7354">
      <w:pPr>
        <w:pStyle w:val="a6"/>
        <w:tabs>
          <w:tab w:val="left" w:pos="4536"/>
        </w:tabs>
        <w:ind w:firstLine="426"/>
        <w:rPr>
          <w:color w:val="000000"/>
          <w:szCs w:val="28"/>
        </w:rPr>
      </w:pPr>
      <w:r>
        <w:rPr>
          <w:szCs w:val="28"/>
        </w:rPr>
        <w:t xml:space="preserve">- по необходимому </w:t>
      </w:r>
      <w:r>
        <w:rPr>
          <w:color w:val="000000"/>
          <w:szCs w:val="28"/>
        </w:rPr>
        <w:t xml:space="preserve">снижению производственных затрат и штатной численности </w:t>
      </w:r>
      <w:r>
        <w:rPr>
          <w:szCs w:val="28"/>
        </w:rPr>
        <w:t>МП «ГТС»</w:t>
      </w:r>
      <w:r w:rsidRPr="00BB54C6">
        <w:rPr>
          <w:szCs w:val="28"/>
        </w:rPr>
        <w:t xml:space="preserve"> </w:t>
      </w:r>
      <w:r>
        <w:rPr>
          <w:color w:val="000000"/>
          <w:szCs w:val="28"/>
        </w:rPr>
        <w:t xml:space="preserve">в условиях сокращения его общей выручки и уменьшения </w:t>
      </w:r>
      <w:proofErr w:type="spellStart"/>
      <w:r>
        <w:rPr>
          <w:color w:val="000000"/>
          <w:szCs w:val="28"/>
        </w:rPr>
        <w:t>востребованности</w:t>
      </w:r>
      <w:proofErr w:type="spellEnd"/>
      <w:r>
        <w:rPr>
          <w:color w:val="000000"/>
          <w:szCs w:val="28"/>
        </w:rPr>
        <w:t xml:space="preserve"> услуг предприятия, предоставляемых на базе проводной телефонной связи;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</w:t>
      </w:r>
      <w:r w:rsidRPr="00666186">
        <w:rPr>
          <w:szCs w:val="28"/>
        </w:rPr>
        <w:t>усилени</w:t>
      </w:r>
      <w:r>
        <w:rPr>
          <w:szCs w:val="28"/>
        </w:rPr>
        <w:t>ю</w:t>
      </w:r>
      <w:r w:rsidRPr="00666186">
        <w:rPr>
          <w:szCs w:val="28"/>
        </w:rPr>
        <w:t xml:space="preserve"> </w:t>
      </w:r>
      <w:r>
        <w:rPr>
          <w:szCs w:val="28"/>
        </w:rPr>
        <w:t xml:space="preserve">управленческого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взысканием дебиторской задолженности и снижению ее просроченной доли;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по своевременному выявлению</w:t>
      </w:r>
      <w:r w:rsidRPr="000843FD">
        <w:rPr>
          <w:szCs w:val="28"/>
        </w:rPr>
        <w:t xml:space="preserve"> </w:t>
      </w:r>
      <w:r>
        <w:rPr>
          <w:szCs w:val="28"/>
        </w:rPr>
        <w:t xml:space="preserve">муниципальными организациями избыточных офисных, складских и производственных помещений для </w:t>
      </w:r>
      <w:r w:rsidRPr="000843FD">
        <w:rPr>
          <w:szCs w:val="28"/>
        </w:rPr>
        <w:t>последующ</w:t>
      </w:r>
      <w:r>
        <w:rPr>
          <w:szCs w:val="28"/>
        </w:rPr>
        <w:t>ей их сдачи в аренду или в Муниципальную казну;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по приобретению МП «ГТС»</w:t>
      </w:r>
      <w:r w:rsidRPr="00BB54C6">
        <w:rPr>
          <w:szCs w:val="28"/>
        </w:rPr>
        <w:t xml:space="preserve"> </w:t>
      </w:r>
      <w:r>
        <w:rPr>
          <w:szCs w:val="28"/>
        </w:rPr>
        <w:t>конкурентного статуса универсального сервисного оператора, функционирующего на базе фиксированных и мобильных сетей, за счет проведения масштабной модернизации его основных фондов с привлечением внешних инвестиций;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необходимой </w:t>
      </w:r>
      <w:r w:rsidRPr="009A47CD">
        <w:rPr>
          <w:szCs w:val="28"/>
        </w:rPr>
        <w:t>детализации в муниципальных заданиях или соглашениях о предоставлени</w:t>
      </w:r>
      <w:r>
        <w:rPr>
          <w:szCs w:val="28"/>
        </w:rPr>
        <w:t xml:space="preserve">и бюджетных </w:t>
      </w:r>
      <w:r w:rsidRPr="009A47CD">
        <w:rPr>
          <w:szCs w:val="28"/>
        </w:rPr>
        <w:t>субсидий состава и объем</w:t>
      </w:r>
      <w:r>
        <w:rPr>
          <w:szCs w:val="28"/>
        </w:rPr>
        <w:t>ов</w:t>
      </w:r>
      <w:r w:rsidRPr="009A47CD">
        <w:rPr>
          <w:szCs w:val="28"/>
        </w:rPr>
        <w:t xml:space="preserve"> работ, обязательных к исполнению</w:t>
      </w:r>
      <w:r w:rsidRPr="00303C67">
        <w:rPr>
          <w:szCs w:val="28"/>
        </w:rPr>
        <w:t xml:space="preserve"> </w:t>
      </w:r>
      <w:r>
        <w:rPr>
          <w:szCs w:val="28"/>
        </w:rPr>
        <w:t xml:space="preserve">при оказании услуг по </w:t>
      </w:r>
      <w:r w:rsidRPr="006211CE">
        <w:rPr>
          <w:szCs w:val="28"/>
        </w:rPr>
        <w:t>содержани</w:t>
      </w:r>
      <w:r>
        <w:rPr>
          <w:szCs w:val="28"/>
        </w:rPr>
        <w:t>ю</w:t>
      </w:r>
      <w:r w:rsidRPr="006211CE">
        <w:rPr>
          <w:szCs w:val="28"/>
        </w:rPr>
        <w:t xml:space="preserve"> автомобильных дорог общего пользования местного значения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по требующемуся выделению МБУ «КБУ» бюджетных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пополнения и обновления парка специализированной уборочной техники;</w:t>
      </w:r>
    </w:p>
    <w:p w:rsidR="002C7354" w:rsidRDefault="002C7354" w:rsidP="002C7354">
      <w:pPr>
        <w:pStyle w:val="a6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по распространению </w:t>
      </w:r>
      <w:r w:rsidRPr="00036B16">
        <w:rPr>
          <w:szCs w:val="28"/>
        </w:rPr>
        <w:t>положительного опыта</w:t>
      </w:r>
      <w:r>
        <w:rPr>
          <w:szCs w:val="28"/>
        </w:rPr>
        <w:t xml:space="preserve"> проверенных организаций в части сокращения ими производственных затрат от внедрения системы мониторинга и управления автомобильной техникой на базе технологий ГЛОНАСС/GPS.</w:t>
      </w:r>
    </w:p>
    <w:p w:rsidR="002C7354" w:rsidRPr="00B75869" w:rsidRDefault="002C7354" w:rsidP="002C7354">
      <w:pPr>
        <w:pStyle w:val="a6"/>
        <w:ind w:firstLine="709"/>
        <w:rPr>
          <w:bCs/>
          <w:szCs w:val="28"/>
        </w:rPr>
      </w:pPr>
    </w:p>
    <w:p w:rsidR="002C7354" w:rsidRPr="00A71478" w:rsidRDefault="002C7354" w:rsidP="002C7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Основные выводы, задачи и предложения</w:t>
      </w:r>
    </w:p>
    <w:p w:rsidR="002C7354" w:rsidRPr="004604D9" w:rsidRDefault="002C7354" w:rsidP="002C7354">
      <w:pPr>
        <w:pStyle w:val="a6"/>
        <w:ind w:firstLine="709"/>
        <w:rPr>
          <w:sz w:val="12"/>
          <w:szCs w:val="12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>В</w:t>
      </w:r>
      <w:r w:rsidRPr="00176E01">
        <w:rPr>
          <w:szCs w:val="28"/>
        </w:rPr>
        <w:t xml:space="preserve"> </w:t>
      </w:r>
      <w:r>
        <w:rPr>
          <w:szCs w:val="28"/>
        </w:rPr>
        <w:t xml:space="preserve">2019 </w:t>
      </w:r>
      <w:r w:rsidRPr="00176E01">
        <w:rPr>
          <w:szCs w:val="28"/>
        </w:rPr>
        <w:t xml:space="preserve">году </w:t>
      </w:r>
      <w:r>
        <w:rPr>
          <w:szCs w:val="28"/>
        </w:rPr>
        <w:t xml:space="preserve">главное внимание </w:t>
      </w:r>
      <w:r w:rsidRPr="00176E01">
        <w:rPr>
          <w:szCs w:val="28"/>
        </w:rPr>
        <w:t>Контрольно-ревизионной служб</w:t>
      </w:r>
      <w:r>
        <w:rPr>
          <w:szCs w:val="28"/>
        </w:rPr>
        <w:t>ы</w:t>
      </w:r>
      <w:r w:rsidRPr="00176E01">
        <w:rPr>
          <w:szCs w:val="28"/>
        </w:rPr>
        <w:t xml:space="preserve"> </w:t>
      </w:r>
      <w:r>
        <w:rPr>
          <w:szCs w:val="28"/>
        </w:rPr>
        <w:t xml:space="preserve">было сосредоточено на анализе </w:t>
      </w:r>
      <w:r w:rsidRPr="00E21FE6">
        <w:rPr>
          <w:szCs w:val="28"/>
        </w:rPr>
        <w:t>эффективности использования бюджетных</w:t>
      </w:r>
      <w:r>
        <w:rPr>
          <w:szCs w:val="28"/>
        </w:rPr>
        <w:t xml:space="preserve"> средств и муниципальной</w:t>
      </w:r>
      <w:r w:rsidRPr="00A32E51">
        <w:rPr>
          <w:szCs w:val="28"/>
        </w:rPr>
        <w:t xml:space="preserve"> </w:t>
      </w:r>
      <w:r>
        <w:rPr>
          <w:szCs w:val="28"/>
        </w:rPr>
        <w:t xml:space="preserve">собственности, что позволило выявить в бюджетно-муниципальном секторе </w:t>
      </w:r>
      <w:proofErr w:type="gramStart"/>
      <w:r>
        <w:rPr>
          <w:szCs w:val="28"/>
        </w:rPr>
        <w:t>экономики</w:t>
      </w:r>
      <w:proofErr w:type="gramEnd"/>
      <w:r>
        <w:rPr>
          <w:szCs w:val="28"/>
        </w:rPr>
        <w:t xml:space="preserve"> ЗАТО Железногорск более 50 нарушений и недостатков на общую сумму, превышающую 427 000 тыс. руб. Эти данные свидетельствуют</w:t>
      </w:r>
      <w:r w:rsidRPr="00FC543E">
        <w:rPr>
          <w:szCs w:val="28"/>
        </w:rPr>
        <w:t xml:space="preserve"> </w:t>
      </w:r>
      <w:r>
        <w:rPr>
          <w:szCs w:val="28"/>
        </w:rPr>
        <w:t>о необходимости продолжения целенаправленной контрольной</w:t>
      </w:r>
      <w:r w:rsidRPr="00A1491B">
        <w:rPr>
          <w:szCs w:val="28"/>
        </w:rPr>
        <w:t xml:space="preserve"> </w:t>
      </w:r>
      <w:r>
        <w:rPr>
          <w:szCs w:val="28"/>
        </w:rPr>
        <w:t>и экспертно-аналитической деятельности в рассматриваемом направлении.</w:t>
      </w:r>
    </w:p>
    <w:p w:rsidR="002C7354" w:rsidRDefault="002C7354" w:rsidP="002C7354">
      <w:pPr>
        <w:pStyle w:val="a6"/>
        <w:tabs>
          <w:tab w:val="left" w:pos="4536"/>
        </w:tabs>
        <w:ind w:firstLine="567"/>
        <w:rPr>
          <w:szCs w:val="28"/>
        </w:rPr>
      </w:pPr>
      <w:r>
        <w:rPr>
          <w:szCs w:val="28"/>
        </w:rPr>
        <w:t>Вместе с этим следует также отметить</w:t>
      </w:r>
      <w:r w:rsidRPr="00E21FE6">
        <w:rPr>
          <w:szCs w:val="28"/>
        </w:rPr>
        <w:t xml:space="preserve">, что </w:t>
      </w:r>
      <w:r>
        <w:rPr>
          <w:szCs w:val="28"/>
        </w:rPr>
        <w:t xml:space="preserve">существенный объем установленных </w:t>
      </w:r>
      <w:r w:rsidRPr="00E21FE6">
        <w:rPr>
          <w:szCs w:val="28"/>
        </w:rPr>
        <w:t>нарушений</w:t>
      </w:r>
      <w:r>
        <w:rPr>
          <w:szCs w:val="28"/>
        </w:rPr>
        <w:t xml:space="preserve"> и недостатков, допущенных </w:t>
      </w:r>
      <w:r w:rsidRPr="00E21FE6">
        <w:rPr>
          <w:szCs w:val="28"/>
        </w:rPr>
        <w:t xml:space="preserve">муниципальными </w:t>
      </w:r>
      <w:r>
        <w:rPr>
          <w:szCs w:val="28"/>
        </w:rPr>
        <w:t xml:space="preserve">организациями в сфере бюджетных и имущественных отношений, </w:t>
      </w:r>
      <w:r w:rsidRPr="00E21FE6">
        <w:rPr>
          <w:szCs w:val="28"/>
        </w:rPr>
        <w:t xml:space="preserve">указывает на </w:t>
      </w:r>
      <w:r>
        <w:rPr>
          <w:szCs w:val="28"/>
        </w:rPr>
        <w:t xml:space="preserve">целесообразность </w:t>
      </w:r>
      <w:r w:rsidRPr="00E21FE6">
        <w:rPr>
          <w:szCs w:val="28"/>
        </w:rPr>
        <w:t xml:space="preserve">принятия со стороны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</w:t>
      </w:r>
      <w:r>
        <w:rPr>
          <w:szCs w:val="28"/>
        </w:rPr>
        <w:t xml:space="preserve">                   </w:t>
      </w:r>
      <w:r w:rsidRPr="00E21FE6">
        <w:rPr>
          <w:szCs w:val="28"/>
        </w:rPr>
        <w:t>г.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Железногорск </w:t>
      </w:r>
      <w:r>
        <w:rPr>
          <w:szCs w:val="28"/>
        </w:rPr>
        <w:t xml:space="preserve">и главных распорядителей бюджетных средств дополнительных </w:t>
      </w:r>
      <w:r w:rsidRPr="00E21FE6">
        <w:rPr>
          <w:szCs w:val="28"/>
        </w:rPr>
        <w:t xml:space="preserve">мер </w:t>
      </w:r>
      <w:r>
        <w:rPr>
          <w:szCs w:val="28"/>
        </w:rPr>
        <w:t xml:space="preserve">в отношении </w:t>
      </w:r>
      <w:r w:rsidRPr="00E21FE6">
        <w:rPr>
          <w:szCs w:val="28"/>
        </w:rPr>
        <w:t>укреплени</w:t>
      </w:r>
      <w:r>
        <w:rPr>
          <w:szCs w:val="28"/>
        </w:rPr>
        <w:t>я</w:t>
      </w:r>
      <w:r w:rsidRPr="00E21FE6">
        <w:rPr>
          <w:szCs w:val="28"/>
        </w:rPr>
        <w:t xml:space="preserve"> их финансовой </w:t>
      </w:r>
      <w:r>
        <w:rPr>
          <w:szCs w:val="28"/>
        </w:rPr>
        <w:t xml:space="preserve">и исполнительской </w:t>
      </w:r>
      <w:r w:rsidRPr="00E21FE6">
        <w:rPr>
          <w:szCs w:val="28"/>
        </w:rPr>
        <w:t>дисциплины.</w:t>
      </w:r>
    </w:p>
    <w:p w:rsidR="002C7354" w:rsidRPr="00E21FE6" w:rsidRDefault="002C7354" w:rsidP="002C7354">
      <w:pPr>
        <w:pStyle w:val="a6"/>
        <w:ind w:firstLine="567"/>
        <w:rPr>
          <w:rFonts w:eastAsia="Calibri"/>
          <w:szCs w:val="28"/>
        </w:rPr>
      </w:pPr>
      <w:r>
        <w:rPr>
          <w:szCs w:val="28"/>
        </w:rPr>
        <w:lastRenderedPageBreak/>
        <w:t xml:space="preserve">Особое внимание, как и ранее, надо обратить на </w:t>
      </w:r>
      <w:r w:rsidRPr="00E21FE6">
        <w:rPr>
          <w:szCs w:val="28"/>
        </w:rPr>
        <w:t>наличи</w:t>
      </w:r>
      <w:r>
        <w:rPr>
          <w:szCs w:val="28"/>
        </w:rPr>
        <w:t>е</w:t>
      </w:r>
      <w:r w:rsidRPr="00E21FE6">
        <w:rPr>
          <w:szCs w:val="28"/>
        </w:rPr>
        <w:t xml:space="preserve"> </w:t>
      </w:r>
      <w:r>
        <w:rPr>
          <w:szCs w:val="28"/>
        </w:rPr>
        <w:t>в муниципальном образовании</w:t>
      </w:r>
      <w:r w:rsidRPr="00E21FE6">
        <w:rPr>
          <w:szCs w:val="28"/>
        </w:rPr>
        <w:t xml:space="preserve"> неблагоприятной тенденции </w:t>
      </w:r>
      <w:r>
        <w:rPr>
          <w:szCs w:val="28"/>
        </w:rPr>
        <w:t xml:space="preserve">по </w:t>
      </w:r>
      <w:r w:rsidRPr="00E21FE6">
        <w:rPr>
          <w:szCs w:val="28"/>
        </w:rPr>
        <w:t>сокращени</w:t>
      </w:r>
      <w:r>
        <w:rPr>
          <w:szCs w:val="28"/>
        </w:rPr>
        <w:t>ю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 текущем десятилетии </w:t>
      </w:r>
      <w:r w:rsidRPr="00E21FE6">
        <w:rPr>
          <w:szCs w:val="28"/>
        </w:rPr>
        <w:t xml:space="preserve">объема и </w:t>
      </w:r>
      <w:r w:rsidRPr="00E21FE6">
        <w:rPr>
          <w:rFonts w:eastAsia="Calibri"/>
          <w:szCs w:val="28"/>
        </w:rPr>
        <w:t>дол</w:t>
      </w:r>
      <w:r w:rsidRPr="00E21FE6">
        <w:rPr>
          <w:szCs w:val="28"/>
        </w:rPr>
        <w:t>и</w:t>
      </w:r>
      <w:r w:rsidRPr="00E21FE6">
        <w:rPr>
          <w:rFonts w:eastAsia="Calibri"/>
          <w:szCs w:val="28"/>
        </w:rPr>
        <w:t xml:space="preserve"> расходов капитального характера в общей сумме </w:t>
      </w:r>
      <w:r>
        <w:rPr>
          <w:rFonts w:eastAsia="Calibri"/>
          <w:szCs w:val="28"/>
        </w:rPr>
        <w:t xml:space="preserve">бюджетных </w:t>
      </w:r>
      <w:r w:rsidRPr="00E21FE6">
        <w:rPr>
          <w:rFonts w:eastAsia="Calibri"/>
          <w:szCs w:val="28"/>
        </w:rPr>
        <w:t>затрат</w:t>
      </w:r>
      <w:r>
        <w:rPr>
          <w:rFonts w:eastAsia="Calibri"/>
          <w:szCs w:val="28"/>
        </w:rPr>
        <w:t xml:space="preserve"> территории, что не позволяет органам местного самоуправления обеспечить надлежащего </w:t>
      </w:r>
      <w:r w:rsidRPr="00E21FE6">
        <w:rPr>
          <w:rFonts w:eastAsia="Calibri"/>
          <w:szCs w:val="28"/>
        </w:rPr>
        <w:t xml:space="preserve">восстановления </w:t>
      </w:r>
      <w:r>
        <w:rPr>
          <w:rFonts w:eastAsia="Calibri"/>
          <w:szCs w:val="28"/>
        </w:rPr>
        <w:t xml:space="preserve">и восполнения </w:t>
      </w:r>
      <w:r w:rsidRPr="00E21FE6">
        <w:rPr>
          <w:rFonts w:eastAsia="Calibri"/>
          <w:szCs w:val="28"/>
        </w:rPr>
        <w:t>муниципально</w:t>
      </w:r>
      <w:r>
        <w:rPr>
          <w:rFonts w:eastAsia="Calibri"/>
          <w:szCs w:val="28"/>
        </w:rPr>
        <w:t>й собственности</w:t>
      </w:r>
      <w:r w:rsidRPr="00E21FE6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Такое </w:t>
      </w:r>
      <w:r w:rsidRPr="00E21FE6">
        <w:rPr>
          <w:rFonts w:eastAsia="Calibri"/>
          <w:szCs w:val="28"/>
        </w:rPr>
        <w:t xml:space="preserve">положение дел должно нацеливать всех участников бюджетного процесса на </w:t>
      </w:r>
      <w:r>
        <w:rPr>
          <w:rFonts w:eastAsia="Calibri"/>
          <w:szCs w:val="28"/>
        </w:rPr>
        <w:t xml:space="preserve">результативную </w:t>
      </w:r>
      <w:r w:rsidRPr="00E21FE6">
        <w:rPr>
          <w:rFonts w:eastAsia="Calibri"/>
          <w:szCs w:val="28"/>
        </w:rPr>
        <w:t xml:space="preserve">работу по включению объектов капитального </w:t>
      </w:r>
      <w:proofErr w:type="gramStart"/>
      <w:r w:rsidRPr="00E21FE6">
        <w:rPr>
          <w:rFonts w:eastAsia="Calibri"/>
          <w:szCs w:val="28"/>
        </w:rPr>
        <w:t>строительства</w:t>
      </w:r>
      <w:proofErr w:type="gramEnd"/>
      <w:r w:rsidRPr="00E21FE6">
        <w:rPr>
          <w:rFonts w:eastAsia="Calibri"/>
          <w:szCs w:val="28"/>
        </w:rPr>
        <w:t xml:space="preserve"> ЗАТО Железногорск в инвестиционные, кластерные и другие программы федерального и регионального</w:t>
      </w:r>
      <w:r>
        <w:rPr>
          <w:rFonts w:eastAsia="Calibri"/>
          <w:szCs w:val="28"/>
        </w:rPr>
        <w:t xml:space="preserve"> значения</w:t>
      </w:r>
      <w:r w:rsidRPr="00E21FE6">
        <w:rPr>
          <w:szCs w:val="28"/>
        </w:rPr>
        <w:t xml:space="preserve">, </w:t>
      </w:r>
      <w:r>
        <w:rPr>
          <w:szCs w:val="28"/>
        </w:rPr>
        <w:t>а также</w:t>
      </w:r>
      <w:r w:rsidRPr="00E21FE6">
        <w:rPr>
          <w:szCs w:val="28"/>
        </w:rPr>
        <w:t xml:space="preserve"> на реализацию конкретных </w:t>
      </w:r>
      <w:r>
        <w:rPr>
          <w:szCs w:val="28"/>
        </w:rPr>
        <w:t xml:space="preserve">действий </w:t>
      </w:r>
      <w:r w:rsidRPr="00E21FE6">
        <w:rPr>
          <w:szCs w:val="28"/>
        </w:rPr>
        <w:t xml:space="preserve">по оптимизации текущих расходов бюджетно-муниципального сектора экономики </w:t>
      </w:r>
      <w:r>
        <w:rPr>
          <w:szCs w:val="28"/>
        </w:rPr>
        <w:t xml:space="preserve">с использованием </w:t>
      </w:r>
      <w:r w:rsidRPr="00E21FE6">
        <w:rPr>
          <w:szCs w:val="28"/>
        </w:rPr>
        <w:t xml:space="preserve">высвобождающихся средств </w:t>
      </w:r>
      <w:r>
        <w:rPr>
          <w:szCs w:val="28"/>
        </w:rPr>
        <w:t xml:space="preserve">на укрепление и развитие </w:t>
      </w:r>
      <w:r w:rsidRPr="00E21FE6">
        <w:rPr>
          <w:szCs w:val="28"/>
        </w:rPr>
        <w:t xml:space="preserve">материально-технической базы </w:t>
      </w:r>
      <w:r>
        <w:rPr>
          <w:szCs w:val="28"/>
        </w:rPr>
        <w:t>городского округа</w:t>
      </w:r>
      <w:r w:rsidRPr="00E21FE6">
        <w:rPr>
          <w:rFonts w:eastAsia="Calibri"/>
          <w:szCs w:val="28"/>
        </w:rPr>
        <w:t>.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Полученные </w:t>
      </w:r>
      <w:r w:rsidRPr="00E21FE6">
        <w:rPr>
          <w:szCs w:val="28"/>
        </w:rPr>
        <w:t>результаты контрольн</w:t>
      </w:r>
      <w:r>
        <w:rPr>
          <w:szCs w:val="28"/>
        </w:rPr>
        <w:t>ой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и экспертно-аналитической деятельности подтверждают </w:t>
      </w:r>
      <w:r w:rsidRPr="00E21FE6">
        <w:t>необходимост</w:t>
      </w:r>
      <w:r>
        <w:t>ь</w:t>
      </w:r>
      <w:r w:rsidRPr="00E21FE6">
        <w:t xml:space="preserve"> дальнейшего </w:t>
      </w:r>
      <w:r>
        <w:t xml:space="preserve">осуществления плановых </w:t>
      </w:r>
      <w:r w:rsidRPr="00E21FE6">
        <w:t xml:space="preserve">проверок по использованию муниципальными предприятиями </w:t>
      </w:r>
      <w:r>
        <w:t xml:space="preserve">и учреждениями </w:t>
      </w:r>
      <w:r w:rsidRPr="00E21FE6">
        <w:t>вверенного им имущества</w:t>
      </w:r>
      <w:r>
        <w:t>.</w:t>
      </w:r>
    </w:p>
    <w:p w:rsidR="002C7354" w:rsidRPr="00E1017F" w:rsidRDefault="002C7354" w:rsidP="002C7354">
      <w:pPr>
        <w:pStyle w:val="a6"/>
        <w:ind w:firstLine="709"/>
        <w:rPr>
          <w:sz w:val="12"/>
          <w:szCs w:val="12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С учетом этих обстоятельств и достигнутых итогов </w:t>
      </w:r>
      <w:r w:rsidRPr="00E21FE6">
        <w:rPr>
          <w:szCs w:val="28"/>
        </w:rPr>
        <w:t xml:space="preserve">работы Контрольно-ревизионной службы </w:t>
      </w:r>
      <w:r>
        <w:rPr>
          <w:szCs w:val="28"/>
        </w:rPr>
        <w:t>за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прошедшие </w:t>
      </w:r>
      <w:r w:rsidRPr="00E21FE6">
        <w:rPr>
          <w:szCs w:val="28"/>
        </w:rPr>
        <w:t>период</w:t>
      </w:r>
      <w:r>
        <w:rPr>
          <w:szCs w:val="28"/>
        </w:rPr>
        <w:t>ы</w:t>
      </w:r>
      <w:r w:rsidRPr="00E21FE6">
        <w:rPr>
          <w:szCs w:val="28"/>
        </w:rPr>
        <w:t xml:space="preserve"> ее основными </w:t>
      </w:r>
      <w:r>
        <w:rPr>
          <w:szCs w:val="28"/>
        </w:rPr>
        <w:t xml:space="preserve">задачами в </w:t>
      </w:r>
      <w:r w:rsidRPr="00E21FE6">
        <w:rPr>
          <w:szCs w:val="28"/>
        </w:rPr>
        <w:t>20</w:t>
      </w:r>
      <w:r>
        <w:rPr>
          <w:szCs w:val="28"/>
        </w:rPr>
        <w:t>20</w:t>
      </w:r>
      <w:r w:rsidRPr="00E21FE6">
        <w:rPr>
          <w:szCs w:val="28"/>
        </w:rPr>
        <w:t xml:space="preserve"> год</w:t>
      </w:r>
      <w:r>
        <w:rPr>
          <w:szCs w:val="28"/>
        </w:rPr>
        <w:t>у станут</w:t>
      </w:r>
      <w:r w:rsidRPr="00E21FE6">
        <w:rPr>
          <w:szCs w:val="28"/>
        </w:rPr>
        <w:t>:</w:t>
      </w:r>
    </w:p>
    <w:p w:rsidR="002C7354" w:rsidRDefault="002C7354" w:rsidP="002C7354">
      <w:pPr>
        <w:pStyle w:val="a6"/>
        <w:ind w:firstLine="426"/>
        <w:rPr>
          <w:szCs w:val="28"/>
        </w:rPr>
      </w:pPr>
      <w:r>
        <w:rPr>
          <w:szCs w:val="28"/>
        </w:rPr>
        <w:t xml:space="preserve">анализ правомерности, экономности и результативности использования бюджетных средств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Железногорск;</w:t>
      </w:r>
    </w:p>
    <w:p w:rsidR="002C7354" w:rsidRDefault="002C7354" w:rsidP="002C7354">
      <w:pPr>
        <w:pStyle w:val="a6"/>
        <w:ind w:firstLine="426"/>
        <w:rPr>
          <w:szCs w:val="28"/>
        </w:rPr>
      </w:pPr>
      <w:r>
        <w:rPr>
          <w:szCs w:val="28"/>
        </w:rPr>
        <w:t>экспертиза проектов местного бюджета и вносимых в них изменений;</w:t>
      </w:r>
    </w:p>
    <w:p w:rsidR="002C7354" w:rsidRPr="00AD4779" w:rsidRDefault="002C7354" w:rsidP="002C7354">
      <w:pPr>
        <w:pStyle w:val="a6"/>
        <w:ind w:firstLine="426"/>
        <w:rPr>
          <w:szCs w:val="28"/>
        </w:rPr>
      </w:pPr>
      <w:r w:rsidRPr="00F64171">
        <w:rPr>
          <w:szCs w:val="28"/>
        </w:rPr>
        <w:t xml:space="preserve">аудит </w:t>
      </w:r>
      <w:r>
        <w:rPr>
          <w:szCs w:val="28"/>
        </w:rPr>
        <w:t xml:space="preserve">полноты отражения доходов, расходов и источников </w:t>
      </w:r>
      <w:r w:rsidRPr="00AD4779">
        <w:rPr>
          <w:szCs w:val="28"/>
        </w:rPr>
        <w:t xml:space="preserve">финансирования </w:t>
      </w:r>
      <w:r>
        <w:rPr>
          <w:szCs w:val="28"/>
        </w:rPr>
        <w:t xml:space="preserve">бюджетного </w:t>
      </w:r>
      <w:r w:rsidRPr="00AD4779">
        <w:rPr>
          <w:szCs w:val="28"/>
        </w:rPr>
        <w:t>дефицита;</w:t>
      </w:r>
    </w:p>
    <w:p w:rsidR="002C7354" w:rsidRDefault="002C7354" w:rsidP="002C7354">
      <w:pPr>
        <w:pStyle w:val="a6"/>
        <w:ind w:firstLine="426"/>
        <w:rPr>
          <w:szCs w:val="28"/>
        </w:rPr>
      </w:pPr>
      <w:r w:rsidRPr="00E21FE6">
        <w:rPr>
          <w:szCs w:val="28"/>
        </w:rPr>
        <w:t>сравнительный</w:t>
      </w:r>
      <w:r w:rsidRPr="00EF6348">
        <w:rPr>
          <w:szCs w:val="28"/>
        </w:rPr>
        <w:t xml:space="preserve"> </w:t>
      </w:r>
      <w:r>
        <w:rPr>
          <w:szCs w:val="28"/>
        </w:rPr>
        <w:t xml:space="preserve">анализ бюджетных и социально-экономических </w:t>
      </w:r>
      <w:r w:rsidRPr="00E21FE6">
        <w:rPr>
          <w:szCs w:val="28"/>
        </w:rPr>
        <w:t xml:space="preserve">показателей </w:t>
      </w:r>
      <w:r>
        <w:rPr>
          <w:szCs w:val="28"/>
        </w:rPr>
        <w:t xml:space="preserve">городского округа с другими </w:t>
      </w:r>
      <w:r w:rsidRPr="00E21FE6">
        <w:rPr>
          <w:szCs w:val="28"/>
        </w:rPr>
        <w:t>территори</w:t>
      </w:r>
      <w:r>
        <w:rPr>
          <w:szCs w:val="28"/>
        </w:rPr>
        <w:t>ями Красноярского края и системы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»;</w:t>
      </w:r>
    </w:p>
    <w:p w:rsidR="002C7354" w:rsidRPr="00FD28E3" w:rsidRDefault="002C7354" w:rsidP="002C7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8E3">
        <w:rPr>
          <w:rFonts w:ascii="Times New Roman" w:hAnsi="Times New Roman" w:cs="Times New Roman"/>
          <w:sz w:val="28"/>
          <w:szCs w:val="28"/>
        </w:rPr>
        <w:t xml:space="preserve">контроль за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эффективностью </w:t>
      </w:r>
      <w:r w:rsidRPr="00FD28E3">
        <w:rPr>
          <w:rFonts w:ascii="Times New Roman" w:hAnsi="Times New Roman" w:cs="Times New Roman"/>
          <w:sz w:val="28"/>
          <w:szCs w:val="28"/>
        </w:rPr>
        <w:t xml:space="preserve">использования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учреждениях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8E3">
        <w:rPr>
          <w:rFonts w:ascii="Times New Roman" w:hAnsi="Times New Roman" w:cs="Times New Roman"/>
          <w:sz w:val="28"/>
          <w:szCs w:val="28"/>
        </w:rPr>
        <w:t>ЗАТО Железногорск;</w:t>
      </w:r>
    </w:p>
    <w:p w:rsidR="002C7354" w:rsidRDefault="002C7354" w:rsidP="002C7354">
      <w:pPr>
        <w:pStyle w:val="a6"/>
        <w:ind w:firstLine="426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>
        <w:rPr>
          <w:szCs w:val="28"/>
        </w:rPr>
        <w:t xml:space="preserve"> и</w:t>
      </w:r>
      <w:r w:rsidRPr="00257BBF">
        <w:rPr>
          <w:szCs w:val="28"/>
        </w:rPr>
        <w:t xml:space="preserve"> их </w:t>
      </w:r>
      <w:r>
        <w:rPr>
          <w:szCs w:val="28"/>
        </w:rPr>
        <w:t>сбалансированности по целям, мероприятиям и финансовым источникам;</w:t>
      </w:r>
    </w:p>
    <w:p w:rsidR="002C7354" w:rsidRDefault="002C7354" w:rsidP="002C73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30F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закупочной деятельности, осуществляемой </w:t>
      </w:r>
      <w:r w:rsidRPr="0012030F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sz w:val="28"/>
          <w:szCs w:val="28"/>
        </w:rPr>
        <w:t>чиками</w:t>
      </w:r>
      <w:r w:rsidRPr="0012030F">
        <w:rPr>
          <w:rFonts w:ascii="Times New Roman" w:hAnsi="Times New Roman" w:cs="Times New Roman"/>
          <w:sz w:val="28"/>
          <w:szCs w:val="28"/>
        </w:rPr>
        <w:t xml:space="preserve"> и отдельными видами юридических лиц;</w:t>
      </w:r>
    </w:p>
    <w:p w:rsidR="002C7354" w:rsidRDefault="002C7354" w:rsidP="002C7354">
      <w:pPr>
        <w:pStyle w:val="a6"/>
        <w:ind w:firstLine="426"/>
        <w:rPr>
          <w:szCs w:val="28"/>
        </w:rPr>
      </w:pPr>
      <w:r w:rsidRPr="00E21FE6">
        <w:rPr>
          <w:szCs w:val="28"/>
        </w:rPr>
        <w:t xml:space="preserve">сотрудничество со Счетной палатой Красноярского края </w:t>
      </w:r>
      <w:r>
        <w:rPr>
          <w:szCs w:val="28"/>
        </w:rPr>
        <w:t>в проведении совместных и параллельных контрольных мероприятий;</w:t>
      </w:r>
    </w:p>
    <w:p w:rsidR="002C7354" w:rsidRDefault="002C7354" w:rsidP="002C7354">
      <w:pPr>
        <w:pStyle w:val="a6"/>
        <w:ind w:firstLine="426"/>
        <w:rPr>
          <w:szCs w:val="28"/>
        </w:rPr>
      </w:pPr>
      <w:r>
        <w:rPr>
          <w:szCs w:val="28"/>
        </w:rPr>
        <w:t>повышение профессиональной компетентности сотрудников Контрольно-ревизионной службы;</w:t>
      </w:r>
    </w:p>
    <w:p w:rsidR="002C7354" w:rsidRDefault="002C7354" w:rsidP="002C7354">
      <w:pPr>
        <w:pStyle w:val="a6"/>
        <w:ind w:firstLine="426"/>
        <w:rPr>
          <w:szCs w:val="28"/>
        </w:rPr>
      </w:pPr>
      <w:r w:rsidRPr="00E21FE6">
        <w:rPr>
          <w:szCs w:val="28"/>
        </w:rPr>
        <w:t xml:space="preserve">обеспечение гласности и публичности в </w:t>
      </w:r>
      <w:r>
        <w:rPr>
          <w:szCs w:val="28"/>
        </w:rPr>
        <w:t xml:space="preserve">работе </w:t>
      </w:r>
      <w:r w:rsidRPr="00E21FE6">
        <w:rPr>
          <w:szCs w:val="28"/>
        </w:rPr>
        <w:t>контрольно-счетного органа при его взаимодействии с участниками бюджетного процесса</w:t>
      </w:r>
      <w:r>
        <w:rPr>
          <w:szCs w:val="28"/>
        </w:rPr>
        <w:t xml:space="preserve"> и</w:t>
      </w:r>
      <w:r w:rsidRPr="00E21FE6">
        <w:rPr>
          <w:szCs w:val="28"/>
        </w:rPr>
        <w:t xml:space="preserve"> средствами массовой информации</w:t>
      </w:r>
      <w:r>
        <w:rPr>
          <w:szCs w:val="28"/>
        </w:rPr>
        <w:t>.</w:t>
      </w:r>
    </w:p>
    <w:p w:rsidR="002C7354" w:rsidRPr="003A24FA" w:rsidRDefault="002C7354" w:rsidP="002C7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В рассматриваемом отношении в планах работы органа внешнего муниципального </w:t>
      </w:r>
      <w:proofErr w:type="gramStart"/>
      <w:r>
        <w:rPr>
          <w:szCs w:val="28"/>
        </w:rPr>
        <w:t>контроля</w:t>
      </w:r>
      <w:proofErr w:type="gramEnd"/>
      <w:r>
        <w:rPr>
          <w:szCs w:val="28"/>
        </w:rPr>
        <w:t xml:space="preserve"> </w:t>
      </w:r>
      <w:r w:rsidRPr="00FD28E3">
        <w:rPr>
          <w:szCs w:val="28"/>
        </w:rPr>
        <w:t>ЗАТО Железногорск</w:t>
      </w:r>
      <w:r>
        <w:rPr>
          <w:szCs w:val="28"/>
        </w:rPr>
        <w:t xml:space="preserve"> на текущий год </w:t>
      </w:r>
      <w:r>
        <w:rPr>
          <w:szCs w:val="28"/>
        </w:rPr>
        <w:lastRenderedPageBreak/>
        <w:t xml:space="preserve">предусмотрено проведение </w:t>
      </w:r>
      <w:r w:rsidRPr="00E21FE6">
        <w:rPr>
          <w:szCs w:val="28"/>
        </w:rPr>
        <w:t>следующи</w:t>
      </w:r>
      <w:r>
        <w:rPr>
          <w:szCs w:val="28"/>
        </w:rPr>
        <w:t>х</w:t>
      </w:r>
      <w:r w:rsidRPr="00E21FE6">
        <w:rPr>
          <w:szCs w:val="28"/>
        </w:rPr>
        <w:t xml:space="preserve"> контрольны</w:t>
      </w:r>
      <w:r>
        <w:rPr>
          <w:szCs w:val="28"/>
        </w:rPr>
        <w:t>х и</w:t>
      </w:r>
      <w:r w:rsidRPr="00E21FE6">
        <w:rPr>
          <w:szCs w:val="28"/>
        </w:rPr>
        <w:t xml:space="preserve"> экспертно-аналитически</w:t>
      </w:r>
      <w:r>
        <w:rPr>
          <w:szCs w:val="28"/>
        </w:rPr>
        <w:t xml:space="preserve">х </w:t>
      </w:r>
      <w:r w:rsidRPr="00E21FE6">
        <w:rPr>
          <w:szCs w:val="28"/>
        </w:rPr>
        <w:t>мероприяти</w:t>
      </w:r>
      <w:r>
        <w:rPr>
          <w:szCs w:val="28"/>
        </w:rPr>
        <w:t>й: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подготовка заключений по проектам решений Совета депутатов о внесении изменений и дополнений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</w:t>
      </w:r>
      <w:r w:rsidRPr="00E0224F">
        <w:rPr>
          <w:szCs w:val="28"/>
        </w:rPr>
        <w:t xml:space="preserve"> </w:t>
      </w:r>
      <w:r w:rsidRPr="00E21FE6">
        <w:rPr>
          <w:szCs w:val="28"/>
        </w:rPr>
        <w:t>на 20</w:t>
      </w:r>
      <w:r>
        <w:rPr>
          <w:szCs w:val="28"/>
        </w:rPr>
        <w:t>20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21</w:t>
      </w:r>
      <w:r w:rsidRPr="00E21FE6">
        <w:rPr>
          <w:szCs w:val="28"/>
        </w:rPr>
        <w:t>–20</w:t>
      </w:r>
      <w:r>
        <w:rPr>
          <w:szCs w:val="28"/>
        </w:rPr>
        <w:t>22</w:t>
      </w:r>
      <w:r w:rsidRPr="00E21FE6">
        <w:rPr>
          <w:szCs w:val="28"/>
        </w:rPr>
        <w:t xml:space="preserve"> годов</w:t>
      </w:r>
      <w:r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</w:t>
      </w:r>
      <w:r w:rsidRPr="00E21FE6">
        <w:rPr>
          <w:szCs w:val="28"/>
        </w:rPr>
        <w:t>проверка эффективности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использования муниципального имущества </w:t>
      </w:r>
      <w:r>
        <w:rPr>
          <w:szCs w:val="28"/>
        </w:rPr>
        <w:t xml:space="preserve">и денежных средств </w:t>
      </w:r>
      <w:r w:rsidRPr="00E21FE6">
        <w:rPr>
          <w:szCs w:val="28"/>
        </w:rPr>
        <w:t>в МП «</w:t>
      </w:r>
      <w:r>
        <w:rPr>
          <w:szCs w:val="28"/>
        </w:rPr>
        <w:t>ПАТП»;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 и подготовка заключения на отчет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</w:t>
      </w:r>
      <w:r w:rsidRPr="00E21FE6">
        <w:rPr>
          <w:szCs w:val="28"/>
        </w:rPr>
        <w:t>об исполнении местного бюджета за 201</w:t>
      </w:r>
      <w:r>
        <w:rPr>
          <w:szCs w:val="28"/>
        </w:rPr>
        <w:t>9</w:t>
      </w:r>
      <w:r w:rsidRPr="00E21FE6">
        <w:rPr>
          <w:szCs w:val="28"/>
        </w:rPr>
        <w:t xml:space="preserve"> год;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</w:t>
      </w:r>
      <w:r w:rsidRPr="00E21FE6">
        <w:rPr>
          <w:szCs w:val="28"/>
        </w:rPr>
        <w:t xml:space="preserve">исполнения бюджета городского округа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</w:t>
      </w:r>
      <w:r>
        <w:rPr>
          <w:szCs w:val="28"/>
        </w:rPr>
        <w:t>20</w:t>
      </w:r>
      <w:r w:rsidRPr="00E21FE6">
        <w:rPr>
          <w:szCs w:val="28"/>
        </w:rPr>
        <w:t xml:space="preserve"> года;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оценка эффективности предоставления льгот по местным налогам на территории муниципального образования </w:t>
      </w:r>
      <w:r w:rsidRPr="00E21FE6">
        <w:rPr>
          <w:szCs w:val="28"/>
        </w:rPr>
        <w:t xml:space="preserve">за </w:t>
      </w:r>
      <w:r>
        <w:rPr>
          <w:szCs w:val="28"/>
        </w:rPr>
        <w:t xml:space="preserve">2019 </w:t>
      </w:r>
      <w:r w:rsidRPr="00E21FE6">
        <w:rPr>
          <w:szCs w:val="28"/>
        </w:rPr>
        <w:t>год</w:t>
      </w:r>
      <w:r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проверка </w:t>
      </w:r>
      <w:r>
        <w:rPr>
          <w:szCs w:val="28"/>
        </w:rPr>
        <w:t xml:space="preserve">правильности </w:t>
      </w:r>
      <w:proofErr w:type="spellStart"/>
      <w:r>
        <w:rPr>
          <w:szCs w:val="28"/>
        </w:rPr>
        <w:t>оприходования</w:t>
      </w:r>
      <w:proofErr w:type="spellEnd"/>
      <w:r>
        <w:rPr>
          <w:szCs w:val="28"/>
        </w:rPr>
        <w:t xml:space="preserve"> и списания основных средств в Совете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</w:t>
      </w:r>
      <w:r w:rsidRPr="00E21FE6"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анализ </w:t>
      </w:r>
      <w:r>
        <w:rPr>
          <w:szCs w:val="28"/>
        </w:rPr>
        <w:t xml:space="preserve">на заседаниях </w:t>
      </w:r>
      <w:r w:rsidRPr="00E21FE6">
        <w:rPr>
          <w:szCs w:val="28"/>
        </w:rPr>
        <w:t xml:space="preserve">балансовой комиссии итогов финансово-хозяйственной деятельности муниципальных предприятий за </w:t>
      </w:r>
      <w:r>
        <w:rPr>
          <w:szCs w:val="28"/>
        </w:rPr>
        <w:t xml:space="preserve">2019 </w:t>
      </w:r>
      <w:r w:rsidRPr="00E21FE6">
        <w:rPr>
          <w:szCs w:val="28"/>
        </w:rPr>
        <w:t>год;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предстоящем</w:t>
      </w:r>
      <w:r>
        <w:rPr>
          <w:szCs w:val="28"/>
        </w:rPr>
        <w:t xml:space="preserve"> трехлетнем периоде</w:t>
      </w:r>
      <w:r w:rsidRPr="00E21FE6">
        <w:rPr>
          <w:szCs w:val="28"/>
        </w:rPr>
        <w:t>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- параллельное со Счетной палатой Красноярского края контрольное мероприятие по анализу согласования стоимости ритуальных услуг и предъявляемых требований к качеству их оказания;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E21FE6">
        <w:rPr>
          <w:szCs w:val="28"/>
        </w:rPr>
        <w:t xml:space="preserve">- оценка обоснованности доходных и расходных статей проекта </w:t>
      </w:r>
      <w:r>
        <w:rPr>
          <w:szCs w:val="28"/>
        </w:rPr>
        <w:t xml:space="preserve">местного </w:t>
      </w:r>
      <w:r w:rsidRPr="00E21FE6">
        <w:rPr>
          <w:szCs w:val="28"/>
        </w:rPr>
        <w:t>бюджета на 20</w:t>
      </w:r>
      <w:r>
        <w:rPr>
          <w:szCs w:val="28"/>
        </w:rPr>
        <w:t>21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E21FE6">
        <w:rPr>
          <w:szCs w:val="28"/>
        </w:rPr>
        <w:t>–20</w:t>
      </w:r>
      <w:r>
        <w:rPr>
          <w:szCs w:val="28"/>
        </w:rPr>
        <w:t>23</w:t>
      </w:r>
      <w:r w:rsidRPr="00E21FE6">
        <w:rPr>
          <w:szCs w:val="28"/>
        </w:rPr>
        <w:t xml:space="preserve"> годов, подготовка </w:t>
      </w:r>
      <w:r>
        <w:rPr>
          <w:szCs w:val="28"/>
        </w:rPr>
        <w:t xml:space="preserve">заключений, </w:t>
      </w:r>
      <w:r w:rsidRPr="00E21FE6">
        <w:rPr>
          <w:szCs w:val="28"/>
        </w:rPr>
        <w:t>доклада</w:t>
      </w:r>
      <w:r>
        <w:rPr>
          <w:szCs w:val="28"/>
        </w:rPr>
        <w:t xml:space="preserve"> и презентации по </w:t>
      </w:r>
      <w:r w:rsidRPr="00E21FE6">
        <w:rPr>
          <w:szCs w:val="28"/>
        </w:rPr>
        <w:t>обсуждени</w:t>
      </w:r>
      <w:r>
        <w:rPr>
          <w:szCs w:val="28"/>
        </w:rPr>
        <w:t>ю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данного </w:t>
      </w:r>
      <w:r w:rsidRPr="00E21FE6">
        <w:rPr>
          <w:szCs w:val="28"/>
        </w:rPr>
        <w:t>проекта на публичных слушаниях</w:t>
      </w:r>
      <w:r w:rsidRPr="008576B8">
        <w:rPr>
          <w:szCs w:val="28"/>
        </w:rPr>
        <w:t xml:space="preserve"> </w:t>
      </w:r>
      <w:r>
        <w:rPr>
          <w:szCs w:val="28"/>
        </w:rPr>
        <w:t>и сессии Совета депутатов;</w:t>
      </w:r>
    </w:p>
    <w:p w:rsidR="002C7354" w:rsidRPr="00E21FE6" w:rsidRDefault="002C7354" w:rsidP="002C7354">
      <w:pPr>
        <w:pStyle w:val="a6"/>
        <w:ind w:firstLine="284"/>
        <w:rPr>
          <w:szCs w:val="28"/>
        </w:rPr>
      </w:pPr>
      <w:r w:rsidRPr="00ED1F94">
        <w:rPr>
          <w:szCs w:val="28"/>
        </w:rPr>
        <w:t xml:space="preserve">- проверка эффективности использования бюджетных средств и муниципального имущества в учреждениях дополнительного </w:t>
      </w:r>
      <w:proofErr w:type="gramStart"/>
      <w:r w:rsidRPr="00ED1F94">
        <w:rPr>
          <w:szCs w:val="28"/>
        </w:rPr>
        <w:t>образования</w:t>
      </w:r>
      <w:proofErr w:type="gramEnd"/>
      <w:r w:rsidRPr="00ED1F94">
        <w:rPr>
          <w:szCs w:val="28"/>
        </w:rPr>
        <w:t xml:space="preserve"> ЗАТО Железногорск</w:t>
      </w:r>
      <w:r>
        <w:rPr>
          <w:szCs w:val="28"/>
        </w:rPr>
        <w:t>.</w:t>
      </w:r>
    </w:p>
    <w:p w:rsidR="002C7354" w:rsidRPr="00916C17" w:rsidRDefault="002C7354" w:rsidP="002C7354">
      <w:pPr>
        <w:pStyle w:val="a6"/>
        <w:ind w:firstLine="709"/>
        <w:rPr>
          <w:sz w:val="12"/>
          <w:szCs w:val="12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>В завершении отчета следует отметить, что в</w:t>
      </w:r>
      <w:r w:rsidRPr="00883A77">
        <w:rPr>
          <w:szCs w:val="28"/>
        </w:rPr>
        <w:t xml:space="preserve"> соответствии с </w:t>
      </w:r>
      <w:r>
        <w:rPr>
          <w:szCs w:val="28"/>
        </w:rPr>
        <w:t xml:space="preserve">условиями </w:t>
      </w:r>
      <w:r w:rsidRPr="00883A77">
        <w:rPr>
          <w:szCs w:val="28"/>
        </w:rPr>
        <w:t>пункт</w:t>
      </w:r>
      <w:r>
        <w:rPr>
          <w:szCs w:val="28"/>
        </w:rPr>
        <w:t>ов</w:t>
      </w:r>
      <w:r w:rsidRPr="00883A77">
        <w:rPr>
          <w:szCs w:val="28"/>
        </w:rPr>
        <w:t xml:space="preserve"> </w:t>
      </w:r>
      <w:r>
        <w:rPr>
          <w:szCs w:val="28"/>
        </w:rPr>
        <w:t>4.1, 4.2</w:t>
      </w:r>
      <w:r w:rsidRPr="00883A77">
        <w:rPr>
          <w:szCs w:val="28"/>
        </w:rPr>
        <w:t xml:space="preserve"> Положения о</w:t>
      </w:r>
      <w:r w:rsidRPr="00E21FE6">
        <w:rPr>
          <w:szCs w:val="28"/>
        </w:rPr>
        <w:t xml:space="preserve"> Контрольно-ревизионной службе, утвержденного решением Совета </w:t>
      </w:r>
      <w:proofErr w:type="gramStart"/>
      <w:r w:rsidRPr="00E21FE6">
        <w:rPr>
          <w:szCs w:val="28"/>
        </w:rPr>
        <w:t>депутатов</w:t>
      </w:r>
      <w:proofErr w:type="gramEnd"/>
      <w:r w:rsidRPr="00E21FE6">
        <w:rPr>
          <w:szCs w:val="28"/>
        </w:rPr>
        <w:t xml:space="preserve"> ЗАТО</w:t>
      </w:r>
      <w:r>
        <w:rPr>
          <w:szCs w:val="28"/>
        </w:rPr>
        <w:t xml:space="preserve"> </w:t>
      </w:r>
      <w:r w:rsidRPr="00E21FE6">
        <w:rPr>
          <w:szCs w:val="28"/>
        </w:rPr>
        <w:t>г.</w:t>
      </w:r>
      <w:r>
        <w:rPr>
          <w:szCs w:val="28"/>
        </w:rPr>
        <w:t xml:space="preserve"> </w:t>
      </w:r>
      <w:r w:rsidRPr="00E21FE6">
        <w:rPr>
          <w:szCs w:val="28"/>
        </w:rPr>
        <w:t>Железногорск от 20.10.2011 № 19-119Р</w:t>
      </w:r>
      <w:r>
        <w:rPr>
          <w:szCs w:val="28"/>
        </w:rPr>
        <w:t>: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>«</w:t>
      </w:r>
      <w:r w:rsidRPr="00E21FE6">
        <w:rPr>
          <w:szCs w:val="28"/>
        </w:rPr>
        <w:t>Контрольно-ревизионной служб</w:t>
      </w:r>
      <w:r>
        <w:rPr>
          <w:szCs w:val="28"/>
        </w:rPr>
        <w:t>а образуется в составе председателя, аудитора и аппарата Контрольно-ревизионной службы»;</w:t>
      </w:r>
    </w:p>
    <w:p w:rsidR="002C7354" w:rsidRDefault="002C7354" w:rsidP="002C7354">
      <w:pPr>
        <w:pStyle w:val="a6"/>
        <w:ind w:firstLine="284"/>
        <w:rPr>
          <w:szCs w:val="28"/>
        </w:rPr>
      </w:pPr>
      <w:r w:rsidRPr="003D704C">
        <w:rPr>
          <w:szCs w:val="28"/>
        </w:rPr>
        <w:t>«</w:t>
      </w:r>
      <w:r>
        <w:rPr>
          <w:szCs w:val="28"/>
        </w:rPr>
        <w:t>в</w:t>
      </w:r>
      <w:r w:rsidRPr="003D704C">
        <w:rPr>
          <w:szCs w:val="28"/>
        </w:rPr>
        <w:t xml:space="preserve"> состав аппарата Контрольно-ревизионной службы входят: консультант-юрист, инспекторы. На инспекторов Контрольно-ревизионной службы возлагаются обязанности по организации и непосредственному проведению внешнего</w:t>
      </w:r>
      <w:r>
        <w:rPr>
          <w:szCs w:val="28"/>
        </w:rPr>
        <w:t xml:space="preserve"> муниципального финансового контроля в пределах компетенции Контрольно-ревизионной службы».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 xml:space="preserve">В отличие от данных положений приведенного муниципального правового акта </w:t>
      </w:r>
      <w:r w:rsidRPr="00E21FE6">
        <w:rPr>
          <w:szCs w:val="28"/>
        </w:rPr>
        <w:t>Контрольно-ревизионной служб</w:t>
      </w:r>
      <w:r>
        <w:rPr>
          <w:szCs w:val="28"/>
        </w:rPr>
        <w:t>а</w:t>
      </w:r>
      <w:r w:rsidRPr="00832E2A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ЗАТО Железногорск состоит в настоящее время только из одного председателя.</w:t>
      </w: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lastRenderedPageBreak/>
        <w:t xml:space="preserve">В этой связи </w:t>
      </w:r>
      <w:r w:rsidRPr="00E21FE6">
        <w:rPr>
          <w:szCs w:val="28"/>
        </w:rPr>
        <w:t xml:space="preserve">в качестве </w:t>
      </w:r>
      <w:r>
        <w:rPr>
          <w:szCs w:val="28"/>
        </w:rPr>
        <w:t xml:space="preserve">основного </w:t>
      </w:r>
      <w:r w:rsidRPr="00E21FE6">
        <w:rPr>
          <w:szCs w:val="28"/>
        </w:rPr>
        <w:t xml:space="preserve">предложения по развитию контрольно-счетной деятельности </w:t>
      </w:r>
      <w:proofErr w:type="gramStart"/>
      <w:r w:rsidRPr="00E21FE6">
        <w:rPr>
          <w:szCs w:val="28"/>
        </w:rPr>
        <w:t>в</w:t>
      </w:r>
      <w:proofErr w:type="gramEnd"/>
      <w:r w:rsidRPr="00E21FE6">
        <w:rPr>
          <w:szCs w:val="28"/>
        </w:rPr>
        <w:t xml:space="preserve"> ЗАТО Железногорск </w:t>
      </w:r>
      <w:r>
        <w:rPr>
          <w:szCs w:val="28"/>
        </w:rPr>
        <w:t>в условиях необходимой оптимизации численного состава органов местного самоуправления можно указать на возможность объединения ревизионного отдела Финансового управления Администрации ЗАТО г. Железногорск с Контрольно-ревизионной службой Совета депутатов в единый орган внешнего муниципального финансового контроля с сокращением их общей численности на (1-2) чел.</w:t>
      </w:r>
    </w:p>
    <w:p w:rsidR="002C7354" w:rsidRPr="00CF754A" w:rsidRDefault="002C7354" w:rsidP="002C7354">
      <w:pPr>
        <w:pStyle w:val="a6"/>
        <w:ind w:firstLine="567"/>
        <w:rPr>
          <w:sz w:val="8"/>
          <w:szCs w:val="8"/>
        </w:rPr>
      </w:pPr>
    </w:p>
    <w:p w:rsidR="002C7354" w:rsidRDefault="002C7354" w:rsidP="002C7354">
      <w:pPr>
        <w:pStyle w:val="a6"/>
        <w:ind w:firstLine="567"/>
        <w:rPr>
          <w:szCs w:val="28"/>
        </w:rPr>
      </w:pPr>
      <w:r>
        <w:rPr>
          <w:szCs w:val="28"/>
        </w:rPr>
        <w:t>Для сведения целесообразно также привести информацию о штатном составе контрольно-счетных органов сопоставимых по численности населения или бюджетным расходам городских округов Красноярского края и системы «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»: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Контрольно-счетная палата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Ачинска - 4 чел., расходы бюджета 3 млрд. 160 млн. руб.;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Контрольно-счетная комиссия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Канска - 2 чел., расходы бюджета            2 млрд. 520 млн. руб.;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Контрольно-счетная палата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Лесосибирска</w:t>
      </w:r>
      <w:proofErr w:type="spellEnd"/>
      <w:r>
        <w:rPr>
          <w:szCs w:val="28"/>
        </w:rPr>
        <w:t xml:space="preserve"> - 2 чел.,</w:t>
      </w:r>
      <w:r w:rsidRPr="009F389D">
        <w:rPr>
          <w:szCs w:val="28"/>
        </w:rPr>
        <w:t xml:space="preserve"> </w:t>
      </w:r>
      <w:r>
        <w:rPr>
          <w:szCs w:val="28"/>
        </w:rPr>
        <w:t>расходы бюджета      2 млрд. 190 млн. руб.;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Контрольно-счетная комиссия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Минусинска - 3 чел.,</w:t>
      </w:r>
      <w:r w:rsidRPr="009F389D">
        <w:rPr>
          <w:szCs w:val="28"/>
        </w:rPr>
        <w:t xml:space="preserve"> </w:t>
      </w:r>
      <w:r>
        <w:rPr>
          <w:szCs w:val="28"/>
        </w:rPr>
        <w:t xml:space="preserve">расходы бюджета   2 млрд. 540 млн. руб., 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Счетная </w:t>
      </w:r>
      <w:proofErr w:type="gramStart"/>
      <w:r>
        <w:rPr>
          <w:szCs w:val="28"/>
        </w:rPr>
        <w:t>палата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Зеленогорск</w:t>
      </w:r>
      <w:proofErr w:type="spellEnd"/>
      <w:r>
        <w:rPr>
          <w:szCs w:val="28"/>
        </w:rPr>
        <w:t xml:space="preserve"> - 3 чел.,</w:t>
      </w:r>
      <w:r w:rsidRPr="009F389D">
        <w:rPr>
          <w:szCs w:val="28"/>
        </w:rPr>
        <w:t xml:space="preserve"> </w:t>
      </w:r>
      <w:r>
        <w:rPr>
          <w:szCs w:val="28"/>
        </w:rPr>
        <w:t>расходы бюджета 2 млрд. 570 млн. руб.;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Контрольно-счетная </w:t>
      </w:r>
      <w:proofErr w:type="gramStart"/>
      <w:r>
        <w:rPr>
          <w:szCs w:val="28"/>
        </w:rPr>
        <w:t>комиссия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Новоуральск</w:t>
      </w:r>
      <w:proofErr w:type="spellEnd"/>
      <w:r>
        <w:rPr>
          <w:szCs w:val="28"/>
        </w:rPr>
        <w:t xml:space="preserve"> - 3 чел.,</w:t>
      </w:r>
      <w:r w:rsidRPr="009F389D">
        <w:rPr>
          <w:szCs w:val="28"/>
        </w:rPr>
        <w:t xml:space="preserve"> </w:t>
      </w:r>
      <w:r>
        <w:rPr>
          <w:szCs w:val="28"/>
        </w:rPr>
        <w:t>расходы бюджета 4 млрд. 420 млн. руб.;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Контрольно-счетная </w:t>
      </w:r>
      <w:proofErr w:type="gramStart"/>
      <w:r>
        <w:rPr>
          <w:szCs w:val="28"/>
        </w:rPr>
        <w:t>палата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Саров</w:t>
      </w:r>
      <w:proofErr w:type="spellEnd"/>
      <w:r>
        <w:rPr>
          <w:szCs w:val="28"/>
        </w:rPr>
        <w:t xml:space="preserve"> - 6 чел.,</w:t>
      </w:r>
      <w:r w:rsidRPr="009F389D">
        <w:rPr>
          <w:szCs w:val="28"/>
        </w:rPr>
        <w:t xml:space="preserve"> </w:t>
      </w:r>
      <w:r>
        <w:rPr>
          <w:szCs w:val="28"/>
        </w:rPr>
        <w:t>расходы бюджета            3 млрд. 910 млн. руб.;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Счетная </w:t>
      </w:r>
      <w:proofErr w:type="gramStart"/>
      <w:r>
        <w:rPr>
          <w:szCs w:val="28"/>
        </w:rPr>
        <w:t>палата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Северск</w:t>
      </w:r>
      <w:proofErr w:type="spellEnd"/>
      <w:r>
        <w:rPr>
          <w:szCs w:val="28"/>
        </w:rPr>
        <w:t xml:space="preserve"> - 9 чел.,</w:t>
      </w:r>
      <w:r w:rsidRPr="009F389D">
        <w:rPr>
          <w:szCs w:val="28"/>
        </w:rPr>
        <w:t xml:space="preserve"> </w:t>
      </w:r>
      <w:r>
        <w:rPr>
          <w:szCs w:val="28"/>
        </w:rPr>
        <w:t>расходы бюджета 4 млрд. 530 млн. руб.;</w:t>
      </w:r>
    </w:p>
    <w:p w:rsidR="002C7354" w:rsidRDefault="002C7354" w:rsidP="002C7354">
      <w:pPr>
        <w:pStyle w:val="a6"/>
        <w:ind w:firstLine="284"/>
        <w:rPr>
          <w:szCs w:val="28"/>
        </w:rPr>
      </w:pPr>
      <w:r>
        <w:rPr>
          <w:szCs w:val="28"/>
        </w:rPr>
        <w:t xml:space="preserve">- Контрольно-счетная </w:t>
      </w:r>
      <w:proofErr w:type="gramStart"/>
      <w:r>
        <w:rPr>
          <w:szCs w:val="28"/>
        </w:rPr>
        <w:t>палата</w:t>
      </w:r>
      <w:proofErr w:type="gramEnd"/>
      <w:r>
        <w:rPr>
          <w:szCs w:val="28"/>
        </w:rPr>
        <w:t xml:space="preserve"> ЗАТО Озерск - 10 чел.,</w:t>
      </w:r>
      <w:r w:rsidRPr="009F389D">
        <w:rPr>
          <w:szCs w:val="28"/>
        </w:rPr>
        <w:t xml:space="preserve"> </w:t>
      </w:r>
      <w:r>
        <w:rPr>
          <w:szCs w:val="28"/>
        </w:rPr>
        <w:t>расходы бюджета        3 млрд. 800 млн. руб.;</w:t>
      </w:r>
    </w:p>
    <w:p w:rsidR="002C7354" w:rsidRPr="00E75D0C" w:rsidRDefault="002C7354" w:rsidP="002C7354">
      <w:pPr>
        <w:pStyle w:val="a6"/>
        <w:ind w:firstLine="284"/>
        <w:rPr>
          <w:i/>
          <w:szCs w:val="28"/>
        </w:rPr>
      </w:pPr>
      <w:r w:rsidRPr="002F2D06">
        <w:rPr>
          <w:i/>
          <w:szCs w:val="28"/>
        </w:rPr>
        <w:t xml:space="preserve">- Контрольно-ревизионная </w:t>
      </w:r>
      <w:proofErr w:type="gramStart"/>
      <w:r w:rsidRPr="002F2D06">
        <w:rPr>
          <w:i/>
          <w:szCs w:val="28"/>
        </w:rPr>
        <w:t>служба</w:t>
      </w:r>
      <w:proofErr w:type="gramEnd"/>
      <w:r w:rsidRPr="002F2D06">
        <w:rPr>
          <w:i/>
          <w:szCs w:val="28"/>
        </w:rPr>
        <w:t xml:space="preserve"> ЗАТО Железногорск - 1 чел., расходы </w:t>
      </w:r>
      <w:r w:rsidRPr="00E75D0C">
        <w:rPr>
          <w:i/>
          <w:szCs w:val="28"/>
        </w:rPr>
        <w:t>бюджета 3 млрд. 810 млн. руб.</w:t>
      </w:r>
    </w:p>
    <w:p w:rsidR="002C7354" w:rsidRPr="002D7D17" w:rsidRDefault="002C7354" w:rsidP="002C7354">
      <w:pPr>
        <w:pStyle w:val="a6"/>
        <w:ind w:firstLine="709"/>
        <w:rPr>
          <w:sz w:val="12"/>
          <w:szCs w:val="12"/>
        </w:rPr>
      </w:pPr>
    </w:p>
    <w:p w:rsidR="002C7354" w:rsidRDefault="002C7354" w:rsidP="002C7354">
      <w:pPr>
        <w:pStyle w:val="a6"/>
        <w:ind w:firstLine="709"/>
        <w:rPr>
          <w:szCs w:val="28"/>
        </w:rPr>
      </w:pPr>
      <w:r>
        <w:rPr>
          <w:szCs w:val="28"/>
        </w:rPr>
        <w:t>Приведенные данные вполне убедительно свидетельствуют о необходимости укрепления</w:t>
      </w:r>
      <w:r w:rsidRPr="007E6A72">
        <w:rPr>
          <w:szCs w:val="28"/>
        </w:rPr>
        <w:t xml:space="preserve"> </w:t>
      </w:r>
      <w:r>
        <w:rPr>
          <w:szCs w:val="28"/>
        </w:rPr>
        <w:t xml:space="preserve">кадрового состава органа </w:t>
      </w:r>
      <w:r w:rsidRPr="003D704C">
        <w:rPr>
          <w:szCs w:val="28"/>
        </w:rPr>
        <w:t>внешнего</w:t>
      </w:r>
      <w:r>
        <w:rPr>
          <w:szCs w:val="28"/>
        </w:rPr>
        <w:t xml:space="preserve"> финансового контроля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Pr="00E21FE6">
        <w:rPr>
          <w:szCs w:val="28"/>
        </w:rPr>
        <w:t>ЗАТО</w:t>
      </w:r>
      <w:r>
        <w:rPr>
          <w:szCs w:val="28"/>
        </w:rPr>
        <w:t xml:space="preserve"> </w:t>
      </w:r>
      <w:r w:rsidRPr="00E21FE6">
        <w:rPr>
          <w:szCs w:val="28"/>
        </w:rPr>
        <w:t>Железногорск</w:t>
      </w:r>
      <w:r>
        <w:rPr>
          <w:szCs w:val="28"/>
        </w:rPr>
        <w:t>.</w:t>
      </w:r>
    </w:p>
    <w:p w:rsidR="002C7354" w:rsidRDefault="002C7354" w:rsidP="002C7354">
      <w:pPr>
        <w:pStyle w:val="a6"/>
        <w:ind w:firstLine="709"/>
        <w:rPr>
          <w:szCs w:val="28"/>
        </w:rPr>
      </w:pPr>
    </w:p>
    <w:p w:rsidR="002C7354" w:rsidRDefault="002C7354" w:rsidP="002C7354">
      <w:pPr>
        <w:pStyle w:val="a6"/>
        <w:ind w:firstLine="709"/>
        <w:rPr>
          <w:szCs w:val="28"/>
        </w:rPr>
      </w:pPr>
    </w:p>
    <w:p w:rsidR="002C7354" w:rsidRDefault="002C7354" w:rsidP="002C7354">
      <w:pPr>
        <w:pStyle w:val="a6"/>
        <w:ind w:firstLine="709"/>
        <w:rPr>
          <w:szCs w:val="28"/>
        </w:rPr>
      </w:pPr>
    </w:p>
    <w:p w:rsidR="002C7354" w:rsidRPr="00E21FE6" w:rsidRDefault="002C7354" w:rsidP="002C7354">
      <w:pPr>
        <w:pStyle w:val="a6"/>
        <w:ind w:firstLine="0"/>
        <w:rPr>
          <w:bCs/>
        </w:rPr>
      </w:pPr>
      <w:r w:rsidRPr="00E21FE6">
        <w:rPr>
          <w:bCs/>
        </w:rPr>
        <w:t>Председатель</w:t>
      </w:r>
    </w:p>
    <w:p w:rsidR="002C7354" w:rsidRPr="00E21FE6" w:rsidRDefault="002C7354" w:rsidP="002C7354">
      <w:pPr>
        <w:pStyle w:val="a6"/>
        <w:ind w:firstLine="0"/>
        <w:rPr>
          <w:bCs/>
        </w:rPr>
      </w:pPr>
      <w:r w:rsidRPr="00E21FE6">
        <w:rPr>
          <w:bCs/>
        </w:rPr>
        <w:t>Контрольно-ревизионной службы</w:t>
      </w:r>
    </w:p>
    <w:p w:rsidR="002C7354" w:rsidRPr="00E21FE6" w:rsidRDefault="002C7354" w:rsidP="002C7354">
      <w:pPr>
        <w:pStyle w:val="a6"/>
        <w:ind w:firstLine="0"/>
        <w:rPr>
          <w:bCs/>
        </w:rPr>
      </w:pPr>
      <w:r w:rsidRPr="00E21FE6">
        <w:rPr>
          <w:bCs/>
        </w:rPr>
        <w:t xml:space="preserve">Совета </w:t>
      </w:r>
      <w:proofErr w:type="gramStart"/>
      <w:r w:rsidRPr="00E21FE6">
        <w:rPr>
          <w:bCs/>
        </w:rPr>
        <w:t>депутатов</w:t>
      </w:r>
      <w:proofErr w:type="gramEnd"/>
      <w:r w:rsidRPr="00E21FE6">
        <w:rPr>
          <w:bCs/>
        </w:rPr>
        <w:t xml:space="preserve"> ЗАТО г.</w:t>
      </w:r>
      <w:r>
        <w:rPr>
          <w:bCs/>
        </w:rPr>
        <w:t xml:space="preserve"> </w:t>
      </w:r>
      <w:r w:rsidRPr="00E21FE6">
        <w:rPr>
          <w:bCs/>
        </w:rPr>
        <w:t>Железногорск</w:t>
      </w:r>
      <w:r w:rsidRPr="00E21FE6">
        <w:rPr>
          <w:bCs/>
        </w:rPr>
        <w:tab/>
      </w:r>
      <w:r w:rsidRPr="00E21FE6">
        <w:rPr>
          <w:bCs/>
        </w:rPr>
        <w:tab/>
      </w:r>
      <w:r w:rsidRPr="00E21FE6">
        <w:rPr>
          <w:bCs/>
        </w:rPr>
        <w:tab/>
      </w:r>
      <w:r>
        <w:rPr>
          <w:bCs/>
        </w:rPr>
        <w:t xml:space="preserve">                   </w:t>
      </w:r>
      <w:r w:rsidRPr="00E21FE6">
        <w:rPr>
          <w:bCs/>
        </w:rPr>
        <w:t>В.Г. Лифанов</w:t>
      </w:r>
    </w:p>
    <w:p w:rsidR="00691B42" w:rsidRPr="00301BEB" w:rsidRDefault="00691B42" w:rsidP="002C7354">
      <w:pPr>
        <w:pStyle w:val="a5"/>
        <w:jc w:val="center"/>
        <w:rPr>
          <w:rFonts w:ascii="Times New Roman" w:hAnsi="Times New Roman" w:cs="Times New Roman"/>
        </w:rPr>
      </w:pPr>
    </w:p>
    <w:sectPr w:rsidR="00691B42" w:rsidRPr="00301BEB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BEB"/>
    <w:rsid w:val="002749B6"/>
    <w:rsid w:val="002C7354"/>
    <w:rsid w:val="00301BEB"/>
    <w:rsid w:val="004E2B71"/>
    <w:rsid w:val="00666D71"/>
    <w:rsid w:val="00691B42"/>
    <w:rsid w:val="007C6934"/>
    <w:rsid w:val="008B0303"/>
    <w:rsid w:val="00941904"/>
    <w:rsid w:val="00A22FA1"/>
    <w:rsid w:val="00AC042E"/>
    <w:rsid w:val="00BB6AA2"/>
    <w:rsid w:val="00DF798B"/>
    <w:rsid w:val="00EE79D2"/>
    <w:rsid w:val="00EF7877"/>
    <w:rsid w:val="00F96DCD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EB"/>
  </w:style>
  <w:style w:type="paragraph" w:styleId="1">
    <w:name w:val="heading 1"/>
    <w:basedOn w:val="a"/>
    <w:next w:val="a"/>
    <w:link w:val="10"/>
    <w:qFormat/>
    <w:rsid w:val="00DF798B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01B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798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F798B"/>
    <w:pPr>
      <w:spacing w:after="0" w:line="240" w:lineRule="auto"/>
    </w:pPr>
  </w:style>
  <w:style w:type="paragraph" w:styleId="a6">
    <w:name w:val="Body Text Indent"/>
    <w:basedOn w:val="a"/>
    <w:link w:val="a7"/>
    <w:rsid w:val="00DF79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79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F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98B"/>
    <w:pPr>
      <w:ind w:left="720"/>
      <w:contextualSpacing/>
    </w:pPr>
  </w:style>
  <w:style w:type="character" w:styleId="aa">
    <w:name w:val="page number"/>
    <w:basedOn w:val="a0"/>
    <w:rsid w:val="00DF798B"/>
  </w:style>
  <w:style w:type="paragraph" w:styleId="ab">
    <w:name w:val="header"/>
    <w:basedOn w:val="a"/>
    <w:link w:val="ac"/>
    <w:uiPriority w:val="99"/>
    <w:semiHidden/>
    <w:unhideWhenUsed/>
    <w:rsid w:val="00DF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798B"/>
  </w:style>
  <w:style w:type="paragraph" w:styleId="ad">
    <w:name w:val="footer"/>
    <w:basedOn w:val="a"/>
    <w:link w:val="ae"/>
    <w:uiPriority w:val="99"/>
    <w:unhideWhenUsed/>
    <w:rsid w:val="00DF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798B"/>
  </w:style>
  <w:style w:type="paragraph" w:customStyle="1" w:styleId="Default">
    <w:name w:val="Default"/>
    <w:rsid w:val="00DF7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F79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F7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DF7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F7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F7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7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DF798B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DF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8</cp:revision>
  <cp:lastPrinted>2020-02-25T04:47:00Z</cp:lastPrinted>
  <dcterms:created xsi:type="dcterms:W3CDTF">2019-02-12T07:32:00Z</dcterms:created>
  <dcterms:modified xsi:type="dcterms:W3CDTF">2020-02-28T08:27:00Z</dcterms:modified>
</cp:coreProperties>
</file>